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92" w:rsidRPr="0078039E" w:rsidRDefault="00945C6E" w:rsidP="00EF3BAA">
      <w:pPr>
        <w:adjustRightInd w:val="0"/>
        <w:snapToGrid w:val="0"/>
        <w:spacing w:after="120" w:line="240" w:lineRule="auto"/>
        <w:rPr>
          <w:rFonts w:eastAsia="微软雅黑"/>
          <w:i/>
          <w:sz w:val="32"/>
          <w:szCs w:val="32"/>
        </w:rPr>
      </w:pPr>
      <w:r>
        <w:rPr>
          <w:rFonts w:eastAsia="微软雅黑" w:hint="eastAsia"/>
          <w:i/>
          <w:sz w:val="32"/>
          <w:szCs w:val="32"/>
        </w:rPr>
        <w:t>HGA600</w:t>
      </w:r>
      <w:r w:rsidR="00604195">
        <w:rPr>
          <w:rFonts w:eastAsia="微软雅黑" w:hint="eastAsia"/>
          <w:i/>
          <w:sz w:val="32"/>
          <w:szCs w:val="32"/>
        </w:rPr>
        <w:t>-</w:t>
      </w:r>
      <w:r w:rsidR="00DE5CEE">
        <w:rPr>
          <w:rFonts w:eastAsia="微软雅黑" w:hint="eastAsia"/>
          <w:i/>
          <w:sz w:val="32"/>
          <w:szCs w:val="32"/>
        </w:rPr>
        <w:t>PH3</w:t>
      </w:r>
    </w:p>
    <w:p w:rsidR="00872D92" w:rsidRPr="009F0C81" w:rsidRDefault="00450EC4" w:rsidP="00F01002">
      <w:pPr>
        <w:spacing w:after="120"/>
        <w:rPr>
          <w:rFonts w:ascii="微软雅黑" w:eastAsia="微软雅黑" w:hAnsi="微软雅黑"/>
          <w:sz w:val="34"/>
          <w:szCs w:val="34"/>
        </w:rPr>
      </w:pPr>
      <w:r w:rsidRPr="00450EC4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3.15pt;margin-top:34.5pt;width:87pt;height:36.5pt;z-index:251667456" fillcolor="#8db3e2 [1311]">
            <v:textbox style="mso-next-textbox:#_x0000_s1036" inset=",0,,0">
              <w:txbxContent>
                <w:p w:rsidR="00BC42BC" w:rsidRPr="00BC42BC" w:rsidRDefault="00BC42BC" w:rsidP="00BC42BC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theme="majorBidi" w:hint="eastAsia"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Pr="00BC42BC"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产品特点</w:t>
                  </w:r>
                </w:p>
                <w:p w:rsidR="00BC42BC" w:rsidRDefault="00BC42BC"/>
              </w:txbxContent>
            </v:textbox>
          </v:shape>
        </w:pict>
      </w:r>
      <w:r w:rsidR="000A434C" w:rsidRPr="009F0C81">
        <w:rPr>
          <w:rFonts w:ascii="微软雅黑" w:eastAsia="微软雅黑" w:hAnsi="微软雅黑"/>
          <w:noProof/>
          <w:sz w:val="34"/>
          <w:szCs w:val="3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-3834765</wp:posOffset>
            </wp:positionH>
            <wp:positionV relativeFrom="paragraph">
              <wp:posOffset>334645</wp:posOffset>
            </wp:positionV>
            <wp:extent cx="506730" cy="246380"/>
            <wp:effectExtent l="19050" t="0" r="7620" b="0"/>
            <wp:wrapNone/>
            <wp:docPr id="1" name="图片 0" descr="usb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3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34C" w:rsidRPr="009F0C81">
        <w:rPr>
          <w:rFonts w:ascii="微软雅黑" w:eastAsia="微软雅黑" w:hAnsi="微软雅黑"/>
          <w:noProof/>
          <w:sz w:val="34"/>
          <w:szCs w:val="3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-4351655</wp:posOffset>
            </wp:positionH>
            <wp:positionV relativeFrom="paragraph">
              <wp:posOffset>278765</wp:posOffset>
            </wp:positionV>
            <wp:extent cx="426085" cy="381635"/>
            <wp:effectExtent l="19050" t="0" r="0" b="0"/>
            <wp:wrapNone/>
            <wp:docPr id="8" name="图片 7" descr="ex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e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00C">
        <w:rPr>
          <w:rFonts w:ascii="微软雅黑" w:eastAsia="微软雅黑" w:hAnsi="微软雅黑" w:hint="eastAsia"/>
          <w:sz w:val="34"/>
          <w:szCs w:val="34"/>
        </w:rPr>
        <w:t>手提式高精度</w:t>
      </w:r>
      <w:r w:rsidR="00DE5CEE">
        <w:rPr>
          <w:rFonts w:ascii="微软雅黑" w:eastAsia="微软雅黑" w:hAnsi="微软雅黑" w:hint="eastAsia"/>
          <w:sz w:val="34"/>
          <w:szCs w:val="34"/>
        </w:rPr>
        <w:t>磷</w:t>
      </w:r>
      <w:r w:rsidR="00AC2C65">
        <w:rPr>
          <w:rFonts w:ascii="微软雅黑" w:eastAsia="微软雅黑" w:hAnsi="微软雅黑" w:hint="eastAsia"/>
          <w:sz w:val="34"/>
          <w:szCs w:val="34"/>
        </w:rPr>
        <w:t>化</w:t>
      </w:r>
      <w:proofErr w:type="gramStart"/>
      <w:r w:rsidR="00AC2C65">
        <w:rPr>
          <w:rFonts w:ascii="微软雅黑" w:eastAsia="微软雅黑" w:hAnsi="微软雅黑" w:hint="eastAsia"/>
          <w:sz w:val="34"/>
          <w:szCs w:val="34"/>
        </w:rPr>
        <w:t>氢</w:t>
      </w:r>
      <w:r w:rsidR="0028400C">
        <w:rPr>
          <w:rFonts w:ascii="微软雅黑" w:eastAsia="微软雅黑" w:hAnsi="微软雅黑" w:hint="eastAsia"/>
          <w:sz w:val="34"/>
          <w:szCs w:val="34"/>
        </w:rPr>
        <w:t>分析</w:t>
      </w:r>
      <w:proofErr w:type="gramEnd"/>
      <w:r w:rsidR="00F05BD9" w:rsidRPr="009F0C81">
        <w:rPr>
          <w:rFonts w:ascii="微软雅黑" w:eastAsia="微软雅黑" w:hAnsi="微软雅黑" w:hint="eastAsia"/>
          <w:sz w:val="34"/>
          <w:szCs w:val="34"/>
        </w:rPr>
        <w:t>仪</w:t>
      </w:r>
    </w:p>
    <w:p w:rsidR="003E714D" w:rsidRDefault="00450EC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35pt;margin-top:159.45pt;width:299.9pt;height:217.3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8" inset="10.8pt,7.2pt,10.8pt,7.2pt">
              <w:txbxContent>
                <w:p w:rsidR="00B33EA2" w:rsidRDefault="00B33EA2" w:rsidP="001B5855">
                  <w:pPr>
                    <w:spacing w:line="300" w:lineRule="exact"/>
                    <w:rPr>
                      <w:rFonts w:asciiTheme="majorHAnsi" w:eastAsiaTheme="majorEastAsia" w:hAnsiTheme="majorHAnsi" w:cstheme="majorBidi"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  <w:p w:rsidR="003801D5" w:rsidRPr="00207B6D" w:rsidRDefault="00A26574" w:rsidP="0034007B">
                  <w:pPr>
                    <w:spacing w:line="300" w:lineRule="exact"/>
                    <w:ind w:left="315" w:hangingChars="150" w:hanging="315"/>
                    <w:rPr>
                      <w:rFonts w:asciiTheme="majorHAnsi" w:eastAsiaTheme="majorEastAsia" w:hAnsiTheme="majorHAnsi" w:cstheme="majorBidi"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440634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自</w:t>
                  </w:r>
                  <w:proofErr w:type="gramStart"/>
                  <w:r w:rsidR="003801D5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带数据</w:t>
                  </w:r>
                  <w:proofErr w:type="gramEnd"/>
                  <w:r w:rsidR="003801D5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保存，</w:t>
                  </w:r>
                  <w:r w:rsidR="00C51D0C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配上位机软件，</w:t>
                  </w:r>
                  <w:r w:rsidR="00440634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可连接</w:t>
                  </w:r>
                  <w:r w:rsidR="003801D5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电脑导出</w:t>
                  </w:r>
                  <w:r w:rsidR="0034007B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数据</w:t>
                  </w:r>
                  <w:r w:rsidR="0034007B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(Excel</w:t>
                  </w:r>
                  <w:r w:rsidR="0034007B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表格</w:t>
                  </w:r>
                  <w:r w:rsidR="0034007B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)</w:t>
                  </w:r>
                </w:p>
                <w:p w:rsidR="00B33EA2" w:rsidRDefault="00A26574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原装进口传感器，自动温度、零点及满量程漂移补偿</w:t>
                  </w:r>
                </w:p>
                <w:p w:rsidR="00C51D0C" w:rsidRPr="00B33EA2" w:rsidRDefault="00C51D0C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防高浓度气体冲击</w:t>
                  </w:r>
                  <w:r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保护及传感器故障自检功能</w:t>
                  </w:r>
                  <w:r w:rsidR="00440634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，安全可靠</w:t>
                  </w:r>
                </w:p>
                <w:p w:rsidR="00B33EA2" w:rsidRPr="00B33EA2" w:rsidRDefault="00A26574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1B5855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内置抽气泵，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提升检测速度，</w:t>
                  </w:r>
                  <w:r w:rsidR="0034007B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方便狭小空间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检测</w:t>
                  </w:r>
                </w:p>
                <w:p w:rsidR="00B33EA2" w:rsidRPr="00B33EA2" w:rsidRDefault="00A26574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气体浓度单位可选，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(</w:t>
                  </w:r>
                  <w:proofErr w:type="spellStart"/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ppm</w:t>
                  </w:r>
                  <w:proofErr w:type="spellEnd"/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与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mg/m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³可选，出厂前设定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)</w:t>
                  </w:r>
                </w:p>
                <w:p w:rsidR="00B33EA2" w:rsidRPr="00B33EA2" w:rsidRDefault="00A26574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8620E6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两级声光报警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，可任意设置报警值</w:t>
                  </w:r>
                </w:p>
                <w:p w:rsidR="00B33EA2" w:rsidRPr="00B33EA2" w:rsidRDefault="00A26574" w:rsidP="001B5855">
                  <w:pPr>
                    <w:spacing w:line="260" w:lineRule="exact"/>
                    <w:rPr>
                      <w:rFonts w:asciiTheme="majorHAnsi" w:eastAsiaTheme="majorEastAsia" w:hAnsiTheme="majorHAnsi" w:cstheme="majorBidi"/>
                      <w:iCs/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一键恢复出厂设置，操作界面支持中英文切换</w:t>
                  </w:r>
                </w:p>
                <w:p w:rsidR="00027248" w:rsidRPr="00B33EA2" w:rsidRDefault="00A26574" w:rsidP="001B5855">
                  <w:pPr>
                    <w:spacing w:line="260" w:lineRule="exact"/>
                    <w:rPr>
                      <w:sz w:val="21"/>
                      <w:szCs w:val="21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sym w:font="Wingdings" w:char="F0FE"/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 xml:space="preserve"> 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检测仪器取得《</w:t>
                  </w:r>
                  <w:r w:rsidR="003801D5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防爆证书</w:t>
                  </w:r>
                  <w:r w:rsidR="00B33EA2" w:rsidRPr="00B33EA2">
                    <w:rPr>
                      <w:rFonts w:asciiTheme="majorHAnsi" w:eastAsiaTheme="majorEastAsia" w:hAnsiTheme="majorHAnsi" w:cstheme="majorBidi" w:hint="eastAsia"/>
                      <w:iCs/>
                      <w:sz w:val="21"/>
                      <w:szCs w:val="21"/>
                    </w:rPr>
                    <w:t>》及《校准证书》</w:t>
                  </w:r>
                </w:p>
                <w:p w:rsidR="006B33F3" w:rsidRDefault="006B33F3"/>
              </w:txbxContent>
            </v:textbox>
            <w10:wrap type="square" anchorx="page" anchory="page"/>
          </v:shape>
        </w:pict>
      </w:r>
      <w:r w:rsidR="004464CC">
        <w:rPr>
          <w:rFonts w:hint="eastAsia"/>
        </w:rPr>
        <w:t xml:space="preserve"> </w:t>
      </w:r>
    </w:p>
    <w:p w:rsidR="001611EF" w:rsidRDefault="001611EF"/>
    <w:p w:rsidR="00771972" w:rsidRDefault="00374C4F">
      <w:r w:rsidRPr="00374C4F"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-1284605</wp:posOffset>
            </wp:positionV>
            <wp:extent cx="2609850" cy="3352800"/>
            <wp:effectExtent l="19050" t="0" r="0" b="0"/>
            <wp:wrapNone/>
            <wp:docPr id="4" name="图片 10" descr="未标题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C4F"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1544320</wp:posOffset>
            </wp:positionV>
            <wp:extent cx="505460" cy="247650"/>
            <wp:effectExtent l="19050" t="0" r="8890" b="0"/>
            <wp:wrapNone/>
            <wp:docPr id="9" name="图片 0" descr="usb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3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972" w:rsidRDefault="00771972"/>
    <w:p w:rsidR="00771972" w:rsidRDefault="00771972"/>
    <w:p w:rsidR="00771972" w:rsidRDefault="00771972"/>
    <w:p w:rsidR="00771972" w:rsidRDefault="00771972"/>
    <w:p w:rsidR="00771972" w:rsidRDefault="00233C4D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84455</wp:posOffset>
            </wp:positionV>
            <wp:extent cx="3837305" cy="1280160"/>
            <wp:effectExtent l="19050" t="0" r="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d1-pc2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6CB" w:rsidRDefault="00ED6ECB">
      <w:r>
        <w:rPr>
          <w:rFonts w:hint="eastAsia"/>
        </w:rPr>
        <w:t xml:space="preserve">                                      </w:t>
      </w:r>
      <w:r w:rsidR="004D6CED">
        <w:rPr>
          <w:rFonts w:hint="eastAsia"/>
        </w:rPr>
        <w:t xml:space="preserve">                  </w:t>
      </w:r>
      <w:r>
        <w:rPr>
          <w:rFonts w:hint="eastAsia"/>
        </w:rPr>
        <w:t xml:space="preserve">                            </w:t>
      </w:r>
      <w:r w:rsidR="00450EC4">
        <w:rPr>
          <w:noProof/>
        </w:rPr>
        <w:pict>
          <v:shape id="_x0000_s1037" type="#_x0000_t98" style="position:absolute;margin-left:348.45pt;margin-top:20.7pt;width:87pt;height:36.55pt;z-index:251668480;mso-position-horizontal-relative:text;mso-position-vertical-relative:text" fillcolor="#8db3e2 [1311]">
            <v:textbox style="mso-next-textbox:#_x0000_s1037">
              <w:txbxContent>
                <w:p w:rsidR="00BC42BC" w:rsidRPr="00BC42BC" w:rsidRDefault="00BC42BC" w:rsidP="00BC42BC">
                  <w:r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应用</w:t>
                  </w:r>
                </w:p>
              </w:txbxContent>
            </v:textbox>
          </v:shape>
        </w:pict>
      </w:r>
    </w:p>
    <w:p w:rsidR="00A136CB" w:rsidRPr="0028400C" w:rsidRDefault="00A136CB"/>
    <w:p w:rsidR="00A136CB" w:rsidRDefault="00050B1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228600</wp:posOffset>
            </wp:positionV>
            <wp:extent cx="3717925" cy="1430655"/>
            <wp:effectExtent l="19050" t="0" r="0" b="0"/>
            <wp:wrapSquare wrapText="bothSides"/>
            <wp:docPr id="3" name="图片 2" descr="menu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e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EC4">
        <w:rPr>
          <w:noProof/>
        </w:rPr>
        <w:pict>
          <v:shape id="_x0000_s1044" type="#_x0000_t98" style="position:absolute;margin-left:-201.5pt;margin-top:9pt;width:75.15pt;height:36.5pt;z-index:251686912;mso-position-horizontal-relative:text;mso-position-vertical-relative:text" fillcolor="#8db3e2 [1311]">
            <v:textbox style="mso-next-textbox:#_x0000_s1044" inset=",0,,0">
              <w:txbxContent>
                <w:p w:rsidR="00233C4D" w:rsidRPr="00233C4D" w:rsidRDefault="00C17654" w:rsidP="00233C4D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233C4D" w:rsidRPr="00233C4D"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应用</w:t>
                  </w:r>
                </w:p>
                <w:p w:rsidR="00233C4D" w:rsidRDefault="00233C4D" w:rsidP="00233C4D"/>
              </w:txbxContent>
            </v:textbox>
          </v:shape>
        </w:pict>
      </w:r>
      <w:r w:rsidR="00450EC4">
        <w:rPr>
          <w:noProof/>
          <w:lang w:eastAsia="zh-TW"/>
        </w:rPr>
        <w:pict>
          <v:shape id="_x0000_s1029" type="#_x0000_t202" style="position:absolute;margin-left:-2.2pt;margin-top:18.25pt;width:196.55pt;height:196.65pt;z-index:251664384;mso-position-horizontal-relative:text;mso-position-vertical-relative:text;mso-width-relative:margin;mso-height-relative:margin" stroked="f">
            <v:textbox style="mso-next-textbox:#_x0000_s1029">
              <w:txbxContent>
                <w:p w:rsidR="00B33EA2" w:rsidRPr="00207B6D" w:rsidRDefault="00B33EA2" w:rsidP="00B33EA2">
                  <w:pPr>
                    <w:rPr>
                      <w:color w:val="4F81BD" w:themeColor="accent1"/>
                      <w:sz w:val="28"/>
                      <w:szCs w:val="28"/>
                    </w:rPr>
                  </w:pPr>
                </w:p>
                <w:p w:rsidR="00B33EA2" w:rsidRPr="00207B6D" w:rsidRDefault="00B33EA2" w:rsidP="001B5855">
                  <w:pPr>
                    <w:ind w:left="315" w:hangingChars="150" w:hanging="315"/>
                    <w:rPr>
                      <w:sz w:val="21"/>
                      <w:szCs w:val="21"/>
                    </w:rPr>
                  </w:pP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◆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采油、冶炼、化工、市政、污水处理、电力、煤气、采矿、</w:t>
                  </w:r>
                </w:p>
                <w:p w:rsidR="00B33EA2" w:rsidRPr="00207B6D" w:rsidRDefault="00B33EA2" w:rsidP="001B5855">
                  <w:pPr>
                    <w:ind w:left="315" w:hangingChars="150" w:hanging="315"/>
                    <w:rPr>
                      <w:sz w:val="21"/>
                      <w:szCs w:val="21"/>
                    </w:rPr>
                  </w:pP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◆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隧道施工、消防、仓储、造纸、制药、酿造、家具、涂料</w:t>
                  </w:r>
                </w:p>
                <w:p w:rsidR="00B33EA2" w:rsidRPr="00207B6D" w:rsidRDefault="00B33EA2" w:rsidP="001B5855">
                  <w:pPr>
                    <w:ind w:left="315" w:hangingChars="150" w:hanging="315"/>
                    <w:rPr>
                      <w:sz w:val="21"/>
                      <w:szCs w:val="21"/>
                    </w:rPr>
                  </w:pP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◆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室内（外）装修、医疗、食品、化肥、树脂、农药、原料</w:t>
                  </w:r>
                </w:p>
                <w:p w:rsidR="00B33EA2" w:rsidRPr="00207B6D" w:rsidRDefault="00B33EA2" w:rsidP="001B5855">
                  <w:pPr>
                    <w:ind w:left="420" w:hangingChars="200" w:hanging="420"/>
                    <w:rPr>
                      <w:sz w:val="21"/>
                      <w:szCs w:val="21"/>
                    </w:rPr>
                  </w:pP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 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◆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207B6D">
                    <w:rPr>
                      <w:rFonts w:hint="eastAsia"/>
                      <w:sz w:val="21"/>
                      <w:szCs w:val="21"/>
                    </w:rPr>
                    <w:t>垃圾处理厂、家居环保、畜牧养殖、温室培植、农业生产</w:t>
                  </w:r>
                </w:p>
              </w:txbxContent>
            </v:textbox>
            <w10:wrap type="square"/>
          </v:shape>
        </w:pict>
      </w:r>
    </w:p>
    <w:p w:rsidR="00A136CB" w:rsidRDefault="00A136CB"/>
    <w:p w:rsidR="00A136CB" w:rsidRDefault="00A136CB"/>
    <w:p w:rsidR="00A136CB" w:rsidRDefault="00A136CB"/>
    <w:p w:rsidR="00A136CB" w:rsidRDefault="00A136CB"/>
    <w:p w:rsidR="00A136CB" w:rsidRDefault="00A136CB"/>
    <w:p w:rsidR="00233C4D" w:rsidRDefault="0049180A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12065</wp:posOffset>
            </wp:positionV>
            <wp:extent cx="3790950" cy="1219200"/>
            <wp:effectExtent l="19050" t="0" r="0" b="0"/>
            <wp:wrapSquare wrapText="bothSides"/>
            <wp:docPr id="18" name="图片 17" descr="pgd1-p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d1-p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C4D" w:rsidRDefault="00233C4D"/>
    <w:p w:rsidR="00A136CB" w:rsidRDefault="00A136CB"/>
    <w:p w:rsidR="00050B1E" w:rsidRDefault="00050B1E"/>
    <w:p w:rsidR="000A434C" w:rsidRDefault="00450EC4">
      <w:r w:rsidRPr="00450EC4">
        <w:rPr>
          <w:noProof/>
          <w:color w:val="4F81BD" w:themeColor="accent1"/>
          <w:sz w:val="28"/>
          <w:szCs w:val="28"/>
        </w:rPr>
        <w:pict>
          <v:shape id="_x0000_s1040" type="#_x0000_t98" style="position:absolute;margin-left:13.15pt;margin-top:.7pt;width:87pt;height:32.1pt;z-index:251672576" fillcolor="#8db3e2 [1311]">
            <v:textbox style="mso-next-textbox:#_x0000_s1040" inset=",0,,0">
              <w:txbxContent>
                <w:p w:rsidR="005F6D01" w:rsidRPr="00BC42BC" w:rsidRDefault="005F6D01" w:rsidP="005F6D01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theme="majorBidi" w:hint="eastAsia"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设计标准</w:t>
                  </w:r>
                </w:p>
                <w:p w:rsidR="005F6D01" w:rsidRDefault="005F6D01" w:rsidP="005F6D01"/>
              </w:txbxContent>
            </v:textbox>
          </v:shape>
        </w:pict>
      </w:r>
    </w:p>
    <w:p w:rsidR="001B5855" w:rsidRDefault="001B5855" w:rsidP="001B5855">
      <w:pPr>
        <w:spacing w:line="100" w:lineRule="exact"/>
        <w:ind w:firstLineChars="100" w:firstLine="220"/>
      </w:pPr>
    </w:p>
    <w:p w:rsidR="008B324F" w:rsidRDefault="008B324F" w:rsidP="00412754">
      <w:pPr>
        <w:ind w:firstLineChars="100" w:firstLine="220"/>
      </w:pPr>
      <w:r>
        <w:rPr>
          <w:rFonts w:hint="eastAsia"/>
        </w:rPr>
        <w:t>◆</w:t>
      </w:r>
      <w:r>
        <w:rPr>
          <w:rFonts w:hint="eastAsia"/>
        </w:rPr>
        <w:t xml:space="preserve"> GB3836.1-2</w:t>
      </w:r>
      <w:r w:rsidR="000325FC">
        <w:rPr>
          <w:rFonts w:hint="eastAsia"/>
        </w:rPr>
        <w:t>010</w:t>
      </w:r>
      <w:r>
        <w:rPr>
          <w:rFonts w:hint="eastAsia"/>
        </w:rPr>
        <w:t xml:space="preserve"> </w:t>
      </w:r>
      <w:r>
        <w:rPr>
          <w:rFonts w:hint="eastAsia"/>
        </w:rPr>
        <w:t>《爆炸性气体环境用电气设备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部分：通用要求》</w:t>
      </w:r>
      <w:r>
        <w:rPr>
          <w:rFonts w:hint="eastAsia"/>
        </w:rPr>
        <w:t xml:space="preserve">     </w:t>
      </w:r>
      <w:r>
        <w:br/>
      </w:r>
      <w:r>
        <w:rPr>
          <w:rFonts w:hint="eastAsia"/>
        </w:rPr>
        <w:t xml:space="preserve">    </w:t>
      </w:r>
      <w:r w:rsidR="00412754">
        <w:rPr>
          <w:rFonts w:hint="eastAsia"/>
        </w:rPr>
        <w:t xml:space="preserve"> </w:t>
      </w:r>
      <w:r>
        <w:rPr>
          <w:rFonts w:hint="eastAsia"/>
        </w:rPr>
        <w:t>◆</w:t>
      </w:r>
      <w:r>
        <w:rPr>
          <w:rFonts w:hint="eastAsia"/>
        </w:rPr>
        <w:t xml:space="preserve"> GB3836.</w:t>
      </w:r>
      <w:r w:rsidR="000325FC">
        <w:rPr>
          <w:rFonts w:hint="eastAsia"/>
        </w:rPr>
        <w:t>4</w:t>
      </w:r>
      <w:r>
        <w:rPr>
          <w:rFonts w:hint="eastAsia"/>
        </w:rPr>
        <w:t>-2</w:t>
      </w:r>
      <w:r w:rsidR="000325FC">
        <w:rPr>
          <w:rFonts w:hint="eastAsia"/>
        </w:rPr>
        <w:t>010</w:t>
      </w:r>
      <w:r>
        <w:rPr>
          <w:rFonts w:hint="eastAsia"/>
        </w:rPr>
        <w:t xml:space="preserve"> </w:t>
      </w:r>
      <w:r>
        <w:rPr>
          <w:rFonts w:hint="eastAsia"/>
        </w:rPr>
        <w:t>《爆炸性气体环境用电气设备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部分：</w:t>
      </w:r>
      <w:r w:rsidR="000325FC">
        <w:rPr>
          <w:rFonts w:hint="eastAsia"/>
        </w:rPr>
        <w:t>本安</w:t>
      </w:r>
      <w:r>
        <w:rPr>
          <w:rFonts w:hint="eastAsia"/>
        </w:rPr>
        <w:t>型“</w:t>
      </w:r>
      <w:proofErr w:type="spellStart"/>
      <w:r w:rsidR="000325FC">
        <w:rPr>
          <w:rFonts w:hint="eastAsia"/>
        </w:rPr>
        <w:t>i</w:t>
      </w:r>
      <w:proofErr w:type="spellEnd"/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》</w:t>
      </w:r>
    </w:p>
    <w:p w:rsidR="00233C4D" w:rsidRDefault="00233C4D" w:rsidP="002F197E">
      <w:pPr>
        <w:ind w:firstLineChars="100" w:firstLine="220"/>
      </w:pPr>
    </w:p>
    <w:p w:rsidR="00412754" w:rsidRPr="00412754" w:rsidRDefault="00450EC4" w:rsidP="002F197E">
      <w:r w:rsidRPr="00450EC4">
        <w:rPr>
          <w:rFonts w:ascii="微软雅黑" w:eastAsia="微软雅黑" w:hAnsi="微软雅黑"/>
          <w:noProof/>
          <w:color w:val="4F81BD" w:themeColor="accent1"/>
          <w:sz w:val="28"/>
          <w:szCs w:val="28"/>
        </w:rPr>
        <w:lastRenderedPageBreak/>
        <w:pict>
          <v:shape id="_x0000_s1041" type="#_x0000_t98" style="position:absolute;margin-left:6.8pt;margin-top:-12.15pt;width:87pt;height:36.3pt;z-index:251673600" fillcolor="#8db3e2 [1311]">
            <v:textbox style="mso-next-textbox:#_x0000_s1041" inset=",0,,0">
              <w:txbxContent>
                <w:p w:rsidR="005F6D01" w:rsidRPr="00BC42BC" w:rsidRDefault="005F6D01" w:rsidP="005F6D01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theme="majorBidi" w:hint="eastAsia"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技术参数</w:t>
                  </w:r>
                </w:p>
                <w:p w:rsidR="005F6D01" w:rsidRDefault="005F6D01" w:rsidP="005F6D01"/>
              </w:txbxContent>
            </v:textbox>
          </v:shape>
        </w:pict>
      </w:r>
    </w:p>
    <w:tbl>
      <w:tblPr>
        <w:tblpPr w:leftFromText="181" w:rightFromText="181" w:vertAnchor="text" w:horzAnchor="page" w:tblpX="1158" w:tblpY="58"/>
        <w:tblW w:w="1003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/>
        <w:tblLayout w:type="fixed"/>
        <w:tblLook w:val="04A0"/>
      </w:tblPr>
      <w:tblGrid>
        <w:gridCol w:w="1526"/>
        <w:gridCol w:w="3827"/>
        <w:gridCol w:w="1418"/>
        <w:gridCol w:w="3260"/>
      </w:tblGrid>
      <w:tr w:rsidR="008B324F" w:rsidRPr="00814BB5" w:rsidTr="00EB3807">
        <w:trPr>
          <w:trHeight w:val="454"/>
        </w:trPr>
        <w:tc>
          <w:tcPr>
            <w:tcW w:w="1526" w:type="dxa"/>
            <w:tcBorders>
              <w:bottom w:val="single" w:sz="8" w:space="0" w:color="808080" w:themeColor="background1" w:themeShade="80"/>
            </w:tcBorders>
            <w:shd w:val="clear" w:color="auto" w:fill="4F81BD" w:themeFill="accent1"/>
            <w:vAlign w:val="center"/>
          </w:tcPr>
          <w:p w:rsidR="008B324F" w:rsidRPr="00814BB5" w:rsidRDefault="008B324F" w:rsidP="00AF5AD7">
            <w:pPr>
              <w:spacing w:after="100" w:afterAutospacing="1" w:line="240" w:lineRule="auto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814BB5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检测气体</w:t>
            </w:r>
          </w:p>
        </w:tc>
        <w:tc>
          <w:tcPr>
            <w:tcW w:w="8505" w:type="dxa"/>
            <w:gridSpan w:val="3"/>
            <w:shd w:val="clear" w:color="auto" w:fill="4F81BD" w:themeFill="accent1"/>
            <w:vAlign w:val="center"/>
          </w:tcPr>
          <w:p w:rsidR="008B324F" w:rsidRPr="00814BB5" w:rsidRDefault="00DE5CEE" w:rsidP="00DE5CEE">
            <w:pPr>
              <w:spacing w:after="100" w:afterAutospacing="1" w:line="240" w:lineRule="auto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磷化氢</w:t>
            </w:r>
            <w:r w:rsidR="009B137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PH3</w:t>
            </w:r>
            <w:r w:rsidR="009B137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）</w:t>
            </w:r>
          </w:p>
        </w:tc>
      </w:tr>
      <w:tr w:rsidR="008B324F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检测原理</w:t>
            </w:r>
          </w:p>
        </w:tc>
        <w:tc>
          <w:tcPr>
            <w:tcW w:w="8505" w:type="dxa"/>
            <w:gridSpan w:val="3"/>
            <w:shd w:val="clear" w:color="auto" w:fill="FFFFFF"/>
            <w:vAlign w:val="center"/>
          </w:tcPr>
          <w:p w:rsidR="008B324F" w:rsidRPr="00E62744" w:rsidRDefault="00AB11DD" w:rsidP="005E635F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电化学</w:t>
            </w:r>
            <w:r w:rsidR="005E635F">
              <w:rPr>
                <w:rFonts w:hAnsi="宋体" w:hint="eastAsia"/>
                <w:szCs w:val="21"/>
              </w:rPr>
              <w:t>检测仪</w:t>
            </w:r>
          </w:p>
        </w:tc>
      </w:tr>
      <w:tr w:rsidR="008B324F" w:rsidRPr="00450C83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测量范围</w:t>
            </w:r>
          </w:p>
        </w:tc>
        <w:tc>
          <w:tcPr>
            <w:tcW w:w="8505" w:type="dxa"/>
            <w:gridSpan w:val="3"/>
            <w:shd w:val="clear" w:color="auto" w:fill="FFFFFF"/>
            <w:vAlign w:val="center"/>
          </w:tcPr>
          <w:p w:rsidR="008B324F" w:rsidRPr="00E62744" w:rsidRDefault="00AD2920" w:rsidP="00DE5CEE">
            <w:pPr>
              <w:spacing w:after="100" w:afterAutospacing="1" w:line="240" w:lineRule="auto"/>
              <w:ind w:left="1100" w:hangingChars="500" w:hanging="1100"/>
            </w:pPr>
            <w:r>
              <w:rPr>
                <w:rFonts w:hint="eastAsia"/>
              </w:rPr>
              <w:t>0-1</w:t>
            </w:r>
            <w:r w:rsidR="00C70753">
              <w:rPr>
                <w:rFonts w:hint="eastAsia"/>
              </w:rPr>
              <w:t>0ppm</w:t>
            </w:r>
            <w:r w:rsidR="00C70753">
              <w:rPr>
                <w:rFonts w:hint="eastAsia"/>
              </w:rPr>
              <w:t>、</w:t>
            </w:r>
            <w:r w:rsidR="00C70753">
              <w:rPr>
                <w:rFonts w:hint="eastAsia"/>
              </w:rPr>
              <w:t>20ppm</w:t>
            </w:r>
            <w:r w:rsidR="00C70753">
              <w:rPr>
                <w:rFonts w:hint="eastAsia"/>
              </w:rPr>
              <w:t>、</w:t>
            </w:r>
            <w:r w:rsidR="00C70753">
              <w:rPr>
                <w:rFonts w:hint="eastAsia"/>
              </w:rPr>
              <w:t>50ppm</w:t>
            </w:r>
            <w:r w:rsidR="00C70753">
              <w:rPr>
                <w:rFonts w:hint="eastAsia"/>
              </w:rPr>
              <w:t>、</w:t>
            </w:r>
            <w:r w:rsidR="00C70753">
              <w:rPr>
                <w:rFonts w:hint="eastAsia"/>
              </w:rPr>
              <w:t>100ppm</w:t>
            </w:r>
            <w:r w:rsidR="00C70753">
              <w:rPr>
                <w:rFonts w:hint="eastAsia"/>
              </w:rPr>
              <w:t>、</w:t>
            </w:r>
            <w:r w:rsidR="00C70753">
              <w:rPr>
                <w:rFonts w:hint="eastAsia"/>
              </w:rPr>
              <w:t>200ppm</w:t>
            </w:r>
            <w:r w:rsidR="00DE5CEE">
              <w:rPr>
                <w:rFonts w:hint="eastAsia"/>
              </w:rPr>
              <w:t>、</w:t>
            </w:r>
            <w:r w:rsidR="00DE5CEE">
              <w:rPr>
                <w:rFonts w:hint="eastAsia"/>
              </w:rPr>
              <w:t>500ppm</w:t>
            </w:r>
          </w:p>
        </w:tc>
      </w:tr>
      <w:tr w:rsidR="00AF5AD7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AF5AD7" w:rsidRPr="00AC1E2E" w:rsidRDefault="00AF5AD7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分 辨 率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F5AD7" w:rsidRPr="00E62744" w:rsidRDefault="00AD2920" w:rsidP="00DE5CEE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0.01ppm(0-100)</w:t>
            </w:r>
            <w:r>
              <w:rPr>
                <w:rFonts w:hint="eastAsia"/>
                <w:szCs w:val="21"/>
              </w:rPr>
              <w:t>、</w:t>
            </w:r>
            <w:r w:rsidR="00C70753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1ppm(0-</w:t>
            </w:r>
            <w:r w:rsidR="00DE5CEE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00 )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F5AD7" w:rsidRPr="00E62744" w:rsidRDefault="00AF5AD7" w:rsidP="000661AA">
            <w:pPr>
              <w:spacing w:after="100" w:afterAutospacing="1"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气体单位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AD7" w:rsidRPr="00E62744" w:rsidRDefault="00AD2920" w:rsidP="005013BC">
            <w:pPr>
              <w:spacing w:after="100" w:afterAutospacing="1" w:line="240" w:lineRule="auto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ppm</w:t>
            </w:r>
            <w:proofErr w:type="spellEnd"/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mg/m3 </w:t>
            </w:r>
          </w:p>
        </w:tc>
      </w:tr>
      <w:tr w:rsidR="00AF5AD7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AF5AD7" w:rsidRPr="00AC1E2E" w:rsidRDefault="00AF5AD7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检测方式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F5AD7" w:rsidRPr="00E62744" w:rsidRDefault="00AF5AD7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泵吸式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F5AD7" w:rsidRPr="00E62744" w:rsidRDefault="00AF5AD7" w:rsidP="000661AA">
            <w:pPr>
              <w:spacing w:after="100" w:afterAutospacing="1"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报警方式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F5AD7" w:rsidRPr="00E62744" w:rsidRDefault="00AF5AD7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t>声光报警、振动报警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C1E2E">
              <w:rPr>
                <w:rFonts w:ascii="宋体" w:hAnsi="宋体" w:hint="eastAsia"/>
                <w:szCs w:val="21"/>
              </w:rPr>
              <w:t xml:space="preserve">精　　</w:t>
            </w:r>
            <w:proofErr w:type="gramEnd"/>
            <w:r w:rsidRPr="00AC1E2E">
              <w:rPr>
                <w:rFonts w:ascii="宋体" w:hAnsi="宋体" w:hint="eastAsia"/>
                <w:szCs w:val="21"/>
              </w:rPr>
              <w:t>度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517D8A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≤±</w:t>
            </w:r>
            <w:r w:rsidR="00175E68">
              <w:rPr>
                <w:rFonts w:hint="eastAsia"/>
                <w:szCs w:val="21"/>
              </w:rPr>
              <w:t>2</w:t>
            </w:r>
            <w:r w:rsidRPr="00E62744">
              <w:rPr>
                <w:szCs w:val="21"/>
              </w:rPr>
              <w:t>%</w:t>
            </w:r>
            <w:r w:rsidRPr="00E62744">
              <w:rPr>
                <w:rFonts w:hAnsi="宋体"/>
                <w:szCs w:val="21"/>
              </w:rPr>
              <w:t>（</w:t>
            </w:r>
            <w:r w:rsidRPr="00E62744">
              <w:rPr>
                <w:szCs w:val="21"/>
              </w:rPr>
              <w:t>F.S</w:t>
            </w:r>
            <w:r w:rsidRPr="00E62744">
              <w:rPr>
                <w:rFonts w:hAnsi="宋体"/>
                <w:szCs w:val="21"/>
              </w:rPr>
              <w:t>）</w:t>
            </w:r>
            <w:r w:rsidR="00517D8A">
              <w:rPr>
                <w:rFonts w:hAnsi="宋体" w:hint="eastAsia"/>
                <w:szCs w:val="21"/>
              </w:rPr>
              <w:t>、</w:t>
            </w:r>
            <w:r w:rsidR="00517D8A" w:rsidRPr="00E62744">
              <w:rPr>
                <w:szCs w:val="21"/>
              </w:rPr>
              <w:t>≤±</w:t>
            </w:r>
            <w:r w:rsidR="00517D8A">
              <w:rPr>
                <w:rFonts w:hint="eastAsia"/>
                <w:szCs w:val="21"/>
              </w:rPr>
              <w:t>1</w:t>
            </w:r>
            <w:r w:rsidR="00517D8A" w:rsidRPr="00E62744">
              <w:rPr>
                <w:szCs w:val="21"/>
              </w:rPr>
              <w:t>%</w:t>
            </w:r>
            <w:r w:rsidR="00517D8A" w:rsidRPr="00E62744">
              <w:rPr>
                <w:rFonts w:hAnsi="宋体"/>
                <w:szCs w:val="21"/>
              </w:rPr>
              <w:t>（</w:t>
            </w:r>
            <w:r w:rsidR="00517D8A" w:rsidRPr="00E62744">
              <w:rPr>
                <w:szCs w:val="21"/>
              </w:rPr>
              <w:t>F.S</w:t>
            </w:r>
            <w:r w:rsidR="00517D8A" w:rsidRPr="00E62744">
              <w:rPr>
                <w:rFonts w:hAnsi="宋体"/>
                <w:szCs w:val="21"/>
              </w:rPr>
              <w:t>）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重</w:t>
            </w:r>
            <w:r w:rsidRPr="00E62744">
              <w:rPr>
                <w:szCs w:val="21"/>
              </w:rPr>
              <w:t xml:space="preserve"> </w:t>
            </w:r>
            <w:r w:rsidRPr="00E62744">
              <w:rPr>
                <w:rFonts w:hAnsi="宋体"/>
                <w:szCs w:val="21"/>
              </w:rPr>
              <w:t>复</w:t>
            </w:r>
            <w:r w:rsidRPr="00E62744">
              <w:rPr>
                <w:szCs w:val="21"/>
              </w:rPr>
              <w:t xml:space="preserve"> </w:t>
            </w:r>
            <w:r w:rsidRPr="00E62744">
              <w:rPr>
                <w:rFonts w:hAnsi="宋体"/>
                <w:szCs w:val="21"/>
              </w:rPr>
              <w:t>性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≤±1%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线性误差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≤±1%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零点漂移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≤±1%</w:t>
            </w:r>
            <w:r w:rsidRPr="00E62744">
              <w:rPr>
                <w:rFonts w:hAnsi="宋体"/>
                <w:szCs w:val="21"/>
              </w:rPr>
              <w:t>（</w:t>
            </w:r>
            <w:r w:rsidRPr="00E62744">
              <w:rPr>
                <w:szCs w:val="21"/>
              </w:rPr>
              <w:t>F.S/</w:t>
            </w:r>
            <w:r w:rsidRPr="00E62744">
              <w:rPr>
                <w:rFonts w:hAnsi="宋体"/>
                <w:szCs w:val="21"/>
              </w:rPr>
              <w:t>年）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响应时间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≤20</w:t>
            </w:r>
            <w:r w:rsidRPr="00E62744">
              <w:rPr>
                <w:rFonts w:hAnsi="宋体"/>
                <w:szCs w:val="21"/>
              </w:rPr>
              <w:t>秒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恢复时间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≤30</w:t>
            </w:r>
            <w:r w:rsidRPr="00E62744">
              <w:rPr>
                <w:rFonts w:hAnsi="宋体"/>
                <w:szCs w:val="21"/>
              </w:rPr>
              <w:t>秒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防爆</w:t>
            </w: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EB3807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本质安全型</w:t>
            </w:r>
            <w:r w:rsidR="005F496C">
              <w:rPr>
                <w:rFonts w:hAnsi="宋体" w:hint="eastAsia"/>
                <w:szCs w:val="21"/>
              </w:rPr>
              <w:t xml:space="preserve"> 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防护等级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5F496C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IP6</w:t>
            </w:r>
            <w:r w:rsidR="005F496C">
              <w:rPr>
                <w:rFonts w:hint="eastAsia"/>
                <w:szCs w:val="21"/>
              </w:rPr>
              <w:t>5</w:t>
            </w:r>
          </w:p>
        </w:tc>
      </w:tr>
      <w:tr w:rsidR="00814BB5" w:rsidRPr="00F3126F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EB3807" w:rsidRDefault="00EB3807" w:rsidP="00EB3807">
            <w:pPr>
              <w:spacing w:after="100" w:afterAutospacing="1" w:line="240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B3807">
              <w:rPr>
                <w:rFonts w:ascii="宋体" w:hAnsi="宋体" w:hint="eastAsia"/>
                <w:sz w:val="20"/>
                <w:szCs w:val="20"/>
              </w:rPr>
              <w:t>防爆标志/编号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EB3807" w:rsidP="009142DF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Ex </w:t>
            </w:r>
            <w:proofErr w:type="spellStart"/>
            <w:r>
              <w:rPr>
                <w:rFonts w:hAnsi="宋体" w:hint="eastAsia"/>
                <w:szCs w:val="21"/>
              </w:rPr>
              <w:t>ib</w:t>
            </w:r>
            <w:proofErr w:type="spellEnd"/>
            <w:r>
              <w:rPr>
                <w:rFonts w:hAnsi="宋体" w:hint="eastAsia"/>
                <w:szCs w:val="21"/>
              </w:rPr>
              <w:t xml:space="preserve">  IIC T3 GB/ CNEx17.2211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电池容量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CC67D4" w:rsidP="009142DF">
            <w:pPr>
              <w:spacing w:after="100" w:afterAutospacing="1" w:line="240" w:lineRule="auto"/>
              <w:rPr>
                <w:szCs w:val="21"/>
              </w:rPr>
            </w:pPr>
            <w:r>
              <w:t>3.</w:t>
            </w:r>
            <w:r>
              <w:rPr>
                <w:rFonts w:hint="eastAsia"/>
              </w:rPr>
              <w:t>7</w:t>
            </w:r>
            <w:r w:rsidR="008B324F" w:rsidRPr="00E62744">
              <w:t>VDC</w:t>
            </w:r>
            <w:r w:rsidR="008B324F" w:rsidRPr="00E62744">
              <w:rPr>
                <w:rFonts w:hAnsi="宋体"/>
              </w:rPr>
              <w:t>，</w:t>
            </w:r>
            <w:r w:rsidR="008B324F" w:rsidRPr="00E62744">
              <w:t>1800mA</w:t>
            </w:r>
            <w:r>
              <w:rPr>
                <w:rFonts w:hint="eastAsia"/>
              </w:rPr>
              <w:t>h</w:t>
            </w:r>
            <w:r w:rsidR="00E74FF8">
              <w:rPr>
                <w:rFonts w:hint="eastAsia"/>
              </w:rPr>
              <w:t>（带充电）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工作温度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-20</w:t>
            </w:r>
            <w:r w:rsidRPr="00E62744">
              <w:rPr>
                <w:rFonts w:hAnsi="宋体"/>
                <w:szCs w:val="21"/>
              </w:rPr>
              <w:t>℃～</w:t>
            </w:r>
            <w:r w:rsidRPr="00E62744">
              <w:rPr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62744">
                <w:rPr>
                  <w:szCs w:val="21"/>
                </w:rPr>
                <w:t>70</w:t>
              </w:r>
              <w:r w:rsidRPr="00E62744">
                <w:rPr>
                  <w:rFonts w:hAnsi="宋体"/>
                  <w:szCs w:val="21"/>
                </w:rPr>
                <w:t>℃</w:t>
              </w:r>
            </w:smartTag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相对湿度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</w:pPr>
            <w:r w:rsidRPr="00E62744">
              <w:t>10%</w:t>
            </w:r>
            <w:r w:rsidRPr="00E62744">
              <w:rPr>
                <w:rFonts w:hAnsi="宋体"/>
              </w:rPr>
              <w:t>～</w:t>
            </w:r>
            <w:r w:rsidRPr="00E62744">
              <w:t xml:space="preserve">95%RH </w:t>
            </w:r>
            <w:r w:rsidRPr="00E62744">
              <w:rPr>
                <w:rFonts w:hAnsi="宋体"/>
              </w:rPr>
              <w:t>（非凝露）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575AC8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数据保存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575AC8" w:rsidP="008153F0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Cs w:val="21"/>
              </w:rPr>
              <w:t>导出（</w:t>
            </w:r>
            <w:proofErr w:type="gramStart"/>
            <w:r w:rsidR="008153F0">
              <w:rPr>
                <w:rFonts w:hint="eastAsia"/>
                <w:szCs w:val="21"/>
              </w:rPr>
              <w:t>标配</w:t>
            </w:r>
            <w:r>
              <w:rPr>
                <w:rFonts w:hint="eastAsia"/>
                <w:szCs w:val="21"/>
              </w:rPr>
              <w:t>存储</w:t>
            </w:r>
            <w:proofErr w:type="gramEnd"/>
            <w:r>
              <w:rPr>
                <w:rFonts w:hint="eastAsia"/>
                <w:szCs w:val="21"/>
              </w:rPr>
              <w:t>10000</w:t>
            </w:r>
            <w:r>
              <w:rPr>
                <w:rFonts w:hint="eastAsia"/>
                <w:szCs w:val="21"/>
              </w:rPr>
              <w:t>条）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</w:pPr>
            <w:r w:rsidRPr="00E62744">
              <w:rPr>
                <w:rFonts w:hAnsi="宋体"/>
              </w:rPr>
              <w:t>传感器寿命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两年以上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r w:rsidRPr="00AC1E2E">
              <w:rPr>
                <w:rFonts w:ascii="宋体" w:hAnsi="宋体" w:hint="eastAsia"/>
                <w:szCs w:val="21"/>
              </w:rPr>
              <w:t>压力限制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 xml:space="preserve">86-106 </w:t>
            </w:r>
            <w:proofErr w:type="spellStart"/>
            <w:r w:rsidRPr="00E62744">
              <w:rPr>
                <w:szCs w:val="21"/>
              </w:rPr>
              <w:t>KPa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最大功耗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rPr>
                <w:szCs w:val="21"/>
              </w:rPr>
            </w:pPr>
            <w:r w:rsidRPr="00E62744">
              <w:rPr>
                <w:szCs w:val="21"/>
              </w:rPr>
              <w:t>2.5W</w:t>
            </w:r>
          </w:p>
        </w:tc>
      </w:tr>
      <w:tr w:rsidR="00814BB5" w:rsidRPr="00AC1E2E" w:rsidTr="00EB3807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8B324F" w:rsidRPr="00AC1E2E" w:rsidRDefault="008B324F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C1E2E">
              <w:rPr>
                <w:rFonts w:ascii="宋体" w:hAnsi="宋体" w:hint="eastAsia"/>
                <w:szCs w:val="21"/>
              </w:rPr>
              <w:t>尺</w:t>
            </w:r>
            <w:proofErr w:type="gramEnd"/>
            <w:r w:rsidRPr="00AC1E2E">
              <w:rPr>
                <w:rFonts w:ascii="宋体" w:hAnsi="宋体" w:hint="eastAsia"/>
                <w:szCs w:val="21"/>
              </w:rPr>
              <w:t xml:space="preserve">    寸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B324F" w:rsidRPr="00E62744" w:rsidRDefault="00F767BC" w:rsidP="009142DF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110*190*180</w:t>
            </w:r>
            <w:r w:rsidR="008B324F" w:rsidRPr="00E62744">
              <w:rPr>
                <w:szCs w:val="21"/>
              </w:rPr>
              <w:t>(mm)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B324F" w:rsidRPr="00E62744" w:rsidRDefault="008B324F" w:rsidP="009142DF">
            <w:pPr>
              <w:spacing w:after="100" w:afterAutospacing="1" w:line="240" w:lineRule="auto"/>
              <w:jc w:val="center"/>
              <w:rPr>
                <w:szCs w:val="21"/>
              </w:rPr>
            </w:pPr>
            <w:r w:rsidRPr="00E62744">
              <w:rPr>
                <w:rFonts w:hAnsi="宋体"/>
                <w:szCs w:val="21"/>
              </w:rPr>
              <w:t>重</w:t>
            </w:r>
            <w:r w:rsidRPr="00E62744">
              <w:rPr>
                <w:szCs w:val="21"/>
              </w:rPr>
              <w:t xml:space="preserve">    </w:t>
            </w:r>
            <w:r w:rsidRPr="00E62744">
              <w:rPr>
                <w:rFonts w:hAnsi="宋体"/>
                <w:szCs w:val="21"/>
              </w:rPr>
              <w:t>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B324F" w:rsidRPr="00E62744" w:rsidRDefault="00F767BC" w:rsidP="009142DF">
            <w:pPr>
              <w:spacing w:after="100" w:afterAutospacing="1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1.0kg</w:t>
            </w:r>
          </w:p>
        </w:tc>
      </w:tr>
      <w:tr w:rsidR="00C925A9" w:rsidRPr="00AC1E2E" w:rsidTr="00695A91">
        <w:trPr>
          <w:trHeight w:val="454"/>
        </w:trPr>
        <w:tc>
          <w:tcPr>
            <w:tcW w:w="1526" w:type="dxa"/>
            <w:shd w:val="clear" w:color="auto" w:fill="DBE5F1" w:themeFill="accent1" w:themeFillTint="33"/>
            <w:vAlign w:val="center"/>
          </w:tcPr>
          <w:p w:rsidR="00C925A9" w:rsidRPr="00AC1E2E" w:rsidRDefault="00C925A9" w:rsidP="009142DF">
            <w:pPr>
              <w:spacing w:after="100" w:afterAutospacing="1" w:line="24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A54E4">
              <w:rPr>
                <w:rFonts w:ascii="宋体" w:hAnsi="宋体" w:hint="eastAsia"/>
                <w:szCs w:val="21"/>
              </w:rPr>
              <w:t>标</w:t>
            </w:r>
            <w:r>
              <w:rPr>
                <w:rFonts w:ascii="宋体" w:hAnsi="宋体" w:hint="eastAsia"/>
                <w:szCs w:val="21"/>
              </w:rPr>
              <w:t>配</w:t>
            </w:r>
            <w:r w:rsidRPr="006A54E4">
              <w:rPr>
                <w:rFonts w:ascii="宋体" w:hAnsi="宋体" w:hint="eastAsia"/>
                <w:szCs w:val="21"/>
              </w:rPr>
              <w:t>附件</w:t>
            </w:r>
            <w:proofErr w:type="gramEnd"/>
          </w:p>
        </w:tc>
        <w:tc>
          <w:tcPr>
            <w:tcW w:w="8505" w:type="dxa"/>
            <w:gridSpan w:val="3"/>
            <w:shd w:val="clear" w:color="auto" w:fill="FFFFFF"/>
            <w:vAlign w:val="center"/>
          </w:tcPr>
          <w:p w:rsidR="00C925A9" w:rsidRPr="00E62744" w:rsidRDefault="00C925A9" w:rsidP="00E2730F">
            <w:pPr>
              <w:spacing w:after="100" w:afterAutospacing="1" w:line="240" w:lineRule="auto"/>
              <w:rPr>
                <w:szCs w:val="21"/>
              </w:rPr>
            </w:pPr>
            <w:r w:rsidRPr="006A54E4">
              <w:rPr>
                <w:rFonts w:hint="eastAsia"/>
                <w:szCs w:val="21"/>
              </w:rPr>
              <w:t>说明书、合格证、保修卡、</w:t>
            </w:r>
            <w:r w:rsidRPr="006A54E4">
              <w:rPr>
                <w:rFonts w:hint="eastAsia"/>
                <w:szCs w:val="21"/>
              </w:rPr>
              <w:t>USB</w:t>
            </w:r>
            <w:r w:rsidRPr="006A54E4">
              <w:rPr>
                <w:rFonts w:hint="eastAsia"/>
                <w:szCs w:val="21"/>
              </w:rPr>
              <w:t>充电器（</w:t>
            </w:r>
            <w:proofErr w:type="gramStart"/>
            <w:r w:rsidRPr="006A54E4">
              <w:rPr>
                <w:rFonts w:hint="eastAsia"/>
                <w:szCs w:val="21"/>
              </w:rPr>
              <w:t>含数据</w:t>
            </w:r>
            <w:proofErr w:type="gramEnd"/>
            <w:r w:rsidRPr="006A54E4">
              <w:rPr>
                <w:rFonts w:hint="eastAsia"/>
                <w:szCs w:val="21"/>
              </w:rPr>
              <w:t>线）、</w:t>
            </w:r>
            <w:r w:rsidR="00F21AC0">
              <w:rPr>
                <w:rFonts w:hint="eastAsia"/>
                <w:szCs w:val="21"/>
              </w:rPr>
              <w:t>气体采样</w:t>
            </w:r>
            <w:r w:rsidR="00E2730F">
              <w:rPr>
                <w:rFonts w:hint="eastAsia"/>
                <w:szCs w:val="21"/>
              </w:rPr>
              <w:t>手柄、</w:t>
            </w:r>
            <w:r w:rsidR="00E2730F" w:rsidRPr="006A54E4">
              <w:rPr>
                <w:rFonts w:hint="eastAsia"/>
                <w:szCs w:val="21"/>
              </w:rPr>
              <w:t>高档铝合金仪器箱</w:t>
            </w:r>
          </w:p>
        </w:tc>
      </w:tr>
    </w:tbl>
    <w:p w:rsidR="001551D3" w:rsidRDefault="00450EC4" w:rsidP="006646DC">
      <w:pPr>
        <w:spacing w:beforeLines="50" w:after="0" w:line="240" w:lineRule="atLeast"/>
        <w:rPr>
          <w:rFonts w:ascii="微软雅黑" w:eastAsia="微软雅黑" w:hAnsi="微软雅黑"/>
          <w:color w:val="4F81BD" w:themeColor="accent1"/>
          <w:sz w:val="28"/>
          <w:szCs w:val="28"/>
        </w:rPr>
      </w:pPr>
      <w:r>
        <w:rPr>
          <w:rFonts w:ascii="微软雅黑" w:eastAsia="微软雅黑" w:hAnsi="微软雅黑"/>
          <w:noProof/>
          <w:color w:val="4F81BD" w:themeColor="accent1"/>
          <w:sz w:val="28"/>
          <w:szCs w:val="28"/>
        </w:rPr>
        <w:pict>
          <v:shape id="_x0000_s1042" type="#_x0000_t98" style="position:absolute;margin-left:-3.7pt;margin-top:384.15pt;width:87pt;height:36.5pt;z-index:251674624;mso-position-horizontal-relative:text;mso-position-vertical-relative:text" fillcolor="#8db3e2 [1311]">
            <v:textbox style="mso-next-textbox:#_x0000_s1042" inset=",0,,0">
              <w:txbxContent>
                <w:p w:rsidR="005F6D01" w:rsidRPr="00BC42BC" w:rsidRDefault="005F6D01" w:rsidP="005F6D01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cstheme="majorBidi" w:hint="eastAsia"/>
                      <w:iCs/>
                      <w:color w:val="4F81BD" w:themeColor="accent1"/>
                      <w:sz w:val="28"/>
                      <w:szCs w:val="28"/>
                    </w:rPr>
                    <w:t xml:space="preserve"> </w:t>
                  </w:r>
                  <w:r w:rsidR="00044DCE"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>相关产品</w:t>
                  </w:r>
                </w:p>
                <w:p w:rsidR="005F6D01" w:rsidRDefault="005F6D01" w:rsidP="005F6D01"/>
              </w:txbxContent>
            </v:textbox>
          </v:shape>
        </w:pict>
      </w:r>
    </w:p>
    <w:p w:rsidR="005F6D01" w:rsidRDefault="005F6D01" w:rsidP="006646DC">
      <w:pPr>
        <w:spacing w:beforeLines="50" w:after="0" w:line="240" w:lineRule="atLeast"/>
        <w:rPr>
          <w:rFonts w:ascii="微软雅黑" w:eastAsia="微软雅黑" w:hAnsi="微软雅黑"/>
          <w:color w:val="4F81BD" w:themeColor="accen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07"/>
        <w:tblW w:w="0" w:type="auto"/>
        <w:tblLook w:val="04A0"/>
      </w:tblPr>
      <w:tblGrid>
        <w:gridCol w:w="2685"/>
        <w:gridCol w:w="2685"/>
        <w:gridCol w:w="2685"/>
        <w:gridCol w:w="2685"/>
      </w:tblGrid>
      <w:tr w:rsidR="002F197E" w:rsidTr="002F197E">
        <w:trPr>
          <w:trHeight w:val="463"/>
        </w:trPr>
        <w:tc>
          <w:tcPr>
            <w:tcW w:w="2685" w:type="dxa"/>
            <w:shd w:val="clear" w:color="auto" w:fill="365F91" w:themeFill="accent1" w:themeFillShade="BF"/>
            <w:vAlign w:val="center"/>
          </w:tcPr>
          <w:p w:rsidR="002F197E" w:rsidRPr="00044DCE" w:rsidRDefault="002F197E" w:rsidP="002F197E">
            <w:pPr>
              <w:jc w:val="center"/>
              <w:rPr>
                <w:rFonts w:ascii="黑体" w:eastAsia="黑体" w:hAnsi="黑体"/>
                <w:color w:val="FFFFFF" w:themeColor="background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FFFFFF" w:themeColor="background1"/>
                <w:sz w:val="24"/>
                <w:szCs w:val="24"/>
              </w:rPr>
              <w:t>便携式气体检测仪</w:t>
            </w:r>
          </w:p>
        </w:tc>
        <w:tc>
          <w:tcPr>
            <w:tcW w:w="2685" w:type="dxa"/>
            <w:shd w:val="clear" w:color="auto" w:fill="365F91" w:themeFill="accent1" w:themeFillShade="BF"/>
            <w:vAlign w:val="center"/>
          </w:tcPr>
          <w:p w:rsidR="002F197E" w:rsidRPr="00044DCE" w:rsidRDefault="002F197E" w:rsidP="002F197E">
            <w:pPr>
              <w:jc w:val="center"/>
              <w:rPr>
                <w:rFonts w:ascii="黑体" w:eastAsia="黑体" w:hAnsi="黑体"/>
                <w:color w:val="FFFFFF" w:themeColor="background1"/>
                <w:sz w:val="24"/>
                <w:szCs w:val="24"/>
              </w:rPr>
            </w:pPr>
            <w:r w:rsidRPr="00044DCE">
              <w:rPr>
                <w:rFonts w:ascii="黑体" w:eastAsia="黑体" w:hAnsi="黑体" w:hint="eastAsia"/>
                <w:color w:val="FFFFFF" w:themeColor="background1"/>
                <w:sz w:val="24"/>
                <w:szCs w:val="24"/>
              </w:rPr>
              <w:t>在线式气体检测仪</w:t>
            </w:r>
          </w:p>
        </w:tc>
        <w:tc>
          <w:tcPr>
            <w:tcW w:w="2685" w:type="dxa"/>
            <w:shd w:val="clear" w:color="auto" w:fill="365F91" w:themeFill="accent1" w:themeFillShade="BF"/>
            <w:vAlign w:val="center"/>
          </w:tcPr>
          <w:p w:rsidR="002F197E" w:rsidRPr="00044DCE" w:rsidRDefault="002F197E" w:rsidP="002F197E">
            <w:pPr>
              <w:jc w:val="center"/>
              <w:rPr>
                <w:rFonts w:ascii="黑体" w:eastAsia="黑体" w:hAnsi="黑体"/>
                <w:color w:val="FFFFFF" w:themeColor="background1"/>
                <w:sz w:val="24"/>
                <w:szCs w:val="24"/>
              </w:rPr>
            </w:pPr>
            <w:proofErr w:type="gramStart"/>
            <w:r w:rsidRPr="00044DCE">
              <w:rPr>
                <w:rFonts w:ascii="黑体" w:eastAsia="黑体" w:hAnsi="黑体" w:hint="eastAsia"/>
                <w:color w:val="FFFFFF" w:themeColor="background1"/>
                <w:sz w:val="24"/>
                <w:szCs w:val="24"/>
              </w:rPr>
              <w:t>一</w:t>
            </w:r>
            <w:proofErr w:type="gramEnd"/>
            <w:r w:rsidRPr="00044DCE">
              <w:rPr>
                <w:rFonts w:ascii="黑体" w:eastAsia="黑体" w:hAnsi="黑体" w:hint="eastAsia"/>
                <w:color w:val="FFFFFF" w:themeColor="background1"/>
                <w:sz w:val="24"/>
                <w:szCs w:val="24"/>
              </w:rPr>
              <w:t>体式气体检测仪</w:t>
            </w:r>
          </w:p>
        </w:tc>
        <w:tc>
          <w:tcPr>
            <w:tcW w:w="2685" w:type="dxa"/>
            <w:shd w:val="clear" w:color="auto" w:fill="365F91" w:themeFill="accent1" w:themeFillShade="BF"/>
            <w:vAlign w:val="center"/>
          </w:tcPr>
          <w:p w:rsidR="002F197E" w:rsidRPr="00FC0FD7" w:rsidRDefault="00450EC4" w:rsidP="002F197E">
            <w:pPr>
              <w:jc w:val="center"/>
              <w:rPr>
                <w:rFonts w:ascii="黑体" w:eastAsia="黑体" w:hAnsi="黑体"/>
                <w:color w:val="FFFFFF" w:themeColor="background1"/>
                <w:sz w:val="24"/>
                <w:szCs w:val="24"/>
              </w:rPr>
            </w:pPr>
            <w:hyperlink r:id="rId14" w:history="1">
              <w:r w:rsidR="002F197E" w:rsidRPr="00FC0FD7">
                <w:rPr>
                  <w:rStyle w:val="a7"/>
                  <w:rFonts w:ascii="黑体" w:eastAsia="黑体" w:hAnsi="黑体" w:hint="eastAsia"/>
                  <w:color w:val="FFFFFF" w:themeColor="background1"/>
                  <w:sz w:val="24"/>
                  <w:szCs w:val="24"/>
                </w:rPr>
                <w:t>更多产品</w:t>
              </w:r>
            </w:hyperlink>
            <w:r w:rsidR="002F197E" w:rsidRPr="00A26574">
              <w:rPr>
                <w:rFonts w:ascii="黑体" w:eastAsia="黑体" w:hAnsi="黑体"/>
                <w:color w:val="FFFFFF" w:themeColor="background1"/>
                <w:sz w:val="28"/>
                <w:szCs w:val="28"/>
              </w:rPr>
              <w:sym w:font="Wingdings" w:char="F046"/>
            </w:r>
          </w:p>
        </w:tc>
      </w:tr>
      <w:tr w:rsidR="002F197E" w:rsidTr="002F197E">
        <w:trPr>
          <w:trHeight w:val="2415"/>
        </w:trPr>
        <w:tc>
          <w:tcPr>
            <w:tcW w:w="2685" w:type="dxa"/>
          </w:tcPr>
          <w:p w:rsidR="002F197E" w:rsidRDefault="00C331EF" w:rsidP="002F197E">
            <w:pPr>
              <w:rPr>
                <w:sz w:val="21"/>
                <w:szCs w:val="21"/>
              </w:rPr>
            </w:pPr>
            <w:r w:rsidRPr="00C331EF">
              <w:rPr>
                <w:rFonts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184829</wp:posOffset>
                  </wp:positionH>
                  <wp:positionV relativeFrom="paragraph">
                    <wp:posOffset>-15809</wp:posOffset>
                  </wp:positionV>
                  <wp:extent cx="1198179" cy="1734207"/>
                  <wp:effectExtent l="0" t="0" r="0" b="0"/>
                  <wp:wrapNone/>
                  <wp:docPr id="45" name="图片 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2F197E" w:rsidRDefault="00C331EF" w:rsidP="002F197E">
            <w:pPr>
              <w:spacing w:after="120"/>
              <w:rPr>
                <w:sz w:val="21"/>
                <w:szCs w:val="21"/>
              </w:rPr>
            </w:pPr>
            <w:r w:rsidRPr="00C331EF">
              <w:rPr>
                <w:rFonts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150999</wp:posOffset>
                  </wp:positionH>
                  <wp:positionV relativeFrom="paragraph">
                    <wp:posOffset>110315</wp:posOffset>
                  </wp:positionV>
                  <wp:extent cx="1418896" cy="1513489"/>
                  <wp:effectExtent l="0" t="0" r="0" b="0"/>
                  <wp:wrapNone/>
                  <wp:docPr id="44" name="图片 8" descr="未标题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2F197E" w:rsidRDefault="002F197E" w:rsidP="002F197E">
            <w:pPr>
              <w:spacing w:after="120"/>
              <w:rPr>
                <w:sz w:val="21"/>
                <w:szCs w:val="21"/>
              </w:rPr>
            </w:pPr>
            <w:r w:rsidRPr="00F7060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105410</wp:posOffset>
                  </wp:positionV>
                  <wp:extent cx="807720" cy="1398905"/>
                  <wp:effectExtent l="19050" t="0" r="0" b="0"/>
                  <wp:wrapSquare wrapText="bothSides"/>
                  <wp:docPr id="1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标题-8 拷贝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</w:tcPr>
          <w:p w:rsidR="002F197E" w:rsidRDefault="002F197E" w:rsidP="002F197E">
            <w:pPr>
              <w:spacing w:after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97790</wp:posOffset>
                  </wp:positionV>
                  <wp:extent cx="1411605" cy="1375410"/>
                  <wp:effectExtent l="19050" t="0" r="0" b="0"/>
                  <wp:wrapSquare wrapText="bothSides"/>
                  <wp:docPr id="15" name="Picture 2">
                    <a:hlinkClick xmlns:a="http://schemas.openxmlformats.org/drawingml/2006/main" r:id="rId18" tooltip="http://www.szxhr.com.cn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PNG"/>
                          <pic:cNvPicPr/>
                        </pic:nvPicPr>
                        <pic:blipFill>
                          <a:blip r:embed="rId19" cstate="print"/>
                          <a:srcRect l="5337" t="7042" r="7033" b="6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197E" w:rsidRPr="005F6D01" w:rsidRDefault="002F197E" w:rsidP="006646DC">
      <w:pPr>
        <w:spacing w:beforeLines="50" w:after="0" w:line="240" w:lineRule="atLeast"/>
        <w:rPr>
          <w:rFonts w:ascii="微软雅黑" w:eastAsia="微软雅黑" w:hAnsi="微软雅黑"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page" w:tblpX="818" w:tblpY="7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2977"/>
        <w:gridCol w:w="1559"/>
        <w:gridCol w:w="2551"/>
        <w:gridCol w:w="1276"/>
      </w:tblGrid>
      <w:tr w:rsidR="00C925A9" w:rsidTr="00C925A9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  <w:highlight w:val="yellow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lastRenderedPageBreak/>
              <w:t>检测气体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t>化学式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t>可选量程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t>气体单位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t>分辨率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925A9" w:rsidRPr="004E6853" w:rsidRDefault="00C925A9" w:rsidP="00C925A9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color w:val="FFFFFF" w:themeColor="background1"/>
                <w:sz w:val="24"/>
              </w:rPr>
            </w:pPr>
            <w:r w:rsidRPr="004E6853">
              <w:rPr>
                <w:rFonts w:ascii="宋体" w:hAnsi="宋体" w:cs="宋体" w:hint="eastAsia"/>
                <w:color w:val="FFFFFF" w:themeColor="background1"/>
                <w:sz w:val="24"/>
              </w:rPr>
              <w:t>响应时间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甲烷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CH4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0-10%/0-50%/0-100%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%LEL、%VOL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0.1%LEL/0.01%VOL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B076D4">
              <w:rPr>
                <w:rFonts w:ascii="宋体" w:hAnsi="宋体" w:cs="宋体" w:hint="eastAsia"/>
                <w:color w:val="000000"/>
                <w:sz w:val="24"/>
              </w:rPr>
              <w:t>≤25秒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B076D4">
              <w:rPr>
                <w:rFonts w:ascii="宋体" w:hAnsi="宋体" w:cs="宋体" w:hint="eastAsia"/>
                <w:color w:val="000000"/>
                <w:sz w:val="24"/>
              </w:rPr>
              <w:t>可燃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B076D4">
              <w:rPr>
                <w:rFonts w:ascii="宋体" w:hAnsi="宋体" w:cs="宋体" w:hint="eastAsia"/>
                <w:color w:val="000000"/>
                <w:sz w:val="24"/>
              </w:rPr>
              <w:t>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B076D4">
              <w:rPr>
                <w:rFonts w:ascii="宋体" w:hAnsi="宋体" w:cs="宋体" w:hint="eastAsia"/>
                <w:color w:val="000000"/>
                <w:sz w:val="24"/>
              </w:rPr>
              <w:t>0-100%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%LEL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</w:t>
            </w:r>
            <w:r w:rsidRPr="00B076D4">
              <w:rPr>
                <w:rFonts w:ascii="宋体" w:hAnsi="宋体" w:cs="宋体" w:hint="eastAsia"/>
                <w:color w:val="000000"/>
                <w:sz w:val="24"/>
              </w:rPr>
              <w:t>1%LEL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B076D4">
              <w:rPr>
                <w:rFonts w:ascii="宋体" w:hAnsi="宋体" w:cs="宋体" w:hint="eastAsia"/>
                <w:color w:val="000000"/>
                <w:sz w:val="24"/>
              </w:rPr>
              <w:t>≤25秒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一氧化碳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0-500/2000/5000/10000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0.1ppm/1ppm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硫化氢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H2S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0-10/20/50/100/500/1000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氧气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0-30%/0-100%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%VOL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二氧化碳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0-1000/2000/5000/20%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/%VOL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1ppm/0.01%VOL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TVOC/VOC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D6266F" w:rsidRDefault="00C925A9" w:rsidP="00C925A9">
            <w:pPr>
              <w:spacing w:before="100" w:beforeAutospacing="1" w:after="100" w:afterAutospacing="1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 xml:space="preserve">VOC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C6H6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0-1/10/50/100/500/1000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二甲苯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C8H10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0-1/10/50/100/500/1000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7006D7">
              <w:rPr>
                <w:rFonts w:ascii="宋体" w:hAnsi="宋体" w:cs="宋体" w:hint="eastAsia"/>
                <w:color w:val="000000"/>
                <w:sz w:val="24"/>
              </w:rPr>
              <w:t>苯乙烯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7006D7" w:rsidRDefault="00C925A9" w:rsidP="00C925A9">
            <w:pPr>
              <w:spacing w:before="100" w:beforeAutospacing="1" w:after="100" w:afterAutospacing="1"/>
              <w:rPr>
                <w:rFonts w:asciiTheme="minorEastAsia" w:hAnsiTheme="minorEastAsia" w:cs="宋体"/>
                <w:color w:val="000000"/>
                <w:sz w:val="24"/>
              </w:rPr>
            </w:pPr>
            <w:r w:rsidRPr="007006D7">
              <w:rPr>
                <w:rFonts w:asciiTheme="minorEastAsia" w:hAnsiTheme="minorEastAsia"/>
              </w:rPr>
              <w:t>C8H8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甲醛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CH20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smartTag w:uri="urn:schemas-microsoft-com:office:smarttags" w:element="chsdate">
              <w:smartTagPr>
                <w:attr w:name="Year" w:val="2005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sz w:val="24"/>
                </w:rPr>
                <w:t>5/10/20</w:t>
              </w:r>
            </w:smartTag>
            <w:r>
              <w:rPr>
                <w:rFonts w:ascii="宋体" w:hAnsi="宋体" w:cs="宋体" w:hint="eastAsia"/>
                <w:sz w:val="24"/>
              </w:rPr>
              <w:t>/100/200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氨气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NH3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0-50/100/200/500/1000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氮气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N2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%VOL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0.01/0.001%VOL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3A6D47">
              <w:rPr>
                <w:rFonts w:ascii="宋体" w:hAnsi="宋体" w:cs="宋体"/>
                <w:color w:val="000000"/>
                <w:sz w:val="24"/>
              </w:rPr>
              <w:t>臭氧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3A6D47">
              <w:rPr>
                <w:rFonts w:ascii="宋体" w:hAnsi="宋体" w:cs="宋体"/>
                <w:color w:val="000000"/>
                <w:sz w:val="24"/>
              </w:rPr>
              <w:t>O3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-10/20/50/100/200/1000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A6D47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3A6D47">
              <w:rPr>
                <w:rFonts w:ascii="宋体" w:hAnsi="宋体" w:cs="宋体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氢气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H2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-1000/2000/5000/0-4%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/%VOL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1/0.01%VOL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四氢噻吩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THT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0-50/100/200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氮氧化物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NOx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一氧化氮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二氧化氮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NO2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-100/200/500/1000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二氧化硫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SO2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/>
                <w:sz w:val="24"/>
              </w:rPr>
              <w:t>ppm</w:t>
            </w:r>
            <w:proofErr w:type="spellEnd"/>
            <w:r>
              <w:rPr>
                <w:rFonts w:ascii="宋体" w:hAnsi="宋体" w:cs="宋体" w:hint="eastAsia"/>
                <w:sz w:val="24"/>
              </w:rPr>
              <w:t>、mg/m3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0.01/0.1ppm、mg/m3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磷化氢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PH3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0-5/10/20/50/100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乙烯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C2H4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0-50/100/200/500/1000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≤15秒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氯化氢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HCL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-20/50/100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≤25秒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氯气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CL2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-10/20/50/100/200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≤20秒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二氧化氯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CLO2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-20/50/100/500/1000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三氯乙烯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34099B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34099B">
              <w:rPr>
                <w:rFonts w:ascii="宋体" w:hAnsi="宋体" w:hint="eastAsia"/>
                <w:bCs/>
                <w:sz w:val="24"/>
              </w:rPr>
              <w:t>CYAN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-20/50/100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≤25秒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氰化物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CYNA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-20/100/200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氰化氢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HCN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-20/100/200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环氧乙烷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-50/100/200/500/1000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r w:rsidRPr="003826CB">
              <w:rPr>
                <w:rFonts w:ascii="宋体" w:hAnsi="宋体" w:cs="宋体" w:hint="eastAsia"/>
                <w:color w:val="000000"/>
                <w:sz w:val="24"/>
              </w:rPr>
              <w:t>0.01/0.1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/1</w:t>
            </w:r>
            <w:r w:rsidRPr="003826CB">
              <w:rPr>
                <w:rFonts w:ascii="宋体" w:hAnsi="宋体" w:cs="宋体" w:hint="eastAsia"/>
                <w:color w:val="000000"/>
                <w:sz w:val="24"/>
              </w:rPr>
              <w:t>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过氧化氢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7006D7">
              <w:rPr>
                <w:rFonts w:ascii="宋体" w:hAnsi="宋体" w:cs="宋体"/>
                <w:color w:val="000000"/>
                <w:sz w:val="24"/>
              </w:rPr>
              <w:t>H2O2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-20/50/100/200/1000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0.01/0.1/1ppm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砷化氢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ASF3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0"/>
                <w:attr w:name="Year" w:val="2005"/>
              </w:smartTagPr>
              <w:r>
                <w:rPr>
                  <w:rFonts w:ascii="宋体" w:hAnsi="宋体" w:cs="宋体" w:hint="eastAsia"/>
                  <w:sz w:val="24"/>
                </w:rPr>
                <w:t>5/10/20</w:t>
              </w:r>
            </w:smartTag>
            <w:r>
              <w:rPr>
                <w:rFonts w:ascii="宋体" w:hAnsi="宋体" w:cs="宋体" w:hint="eastAsia"/>
                <w:sz w:val="24"/>
              </w:rPr>
              <w:t>ppm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3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氟化氢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HF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smartTag w:uri="urn:schemas-microsoft-com:office:smarttags" w:element="chsdate">
              <w:smartTagPr>
                <w:attr w:name="Year" w:val="2005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sz w:val="24"/>
                </w:rPr>
                <w:t>5/10/20</w:t>
              </w:r>
            </w:smartTag>
            <w:r>
              <w:rPr>
                <w:rFonts w:ascii="宋体" w:hAnsi="宋体" w:cs="宋体" w:hint="eastAsia"/>
                <w:sz w:val="24"/>
              </w:rPr>
              <w:t>ppm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  <w:tr w:rsidR="00C925A9" w:rsidRPr="00B076D4" w:rsidTr="00C925A9">
        <w:trPr>
          <w:trHeight w:hRule="exact" w:val="4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氟气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F2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smartTag w:uri="urn:schemas-microsoft-com:office:smarttags" w:element="chsdate">
              <w:smartTagPr>
                <w:attr w:name="Year" w:val="2005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sz w:val="24"/>
                </w:rPr>
                <w:t>5/10/20</w:t>
              </w:r>
            </w:smartTag>
            <w:r>
              <w:rPr>
                <w:rFonts w:ascii="宋体" w:hAnsi="宋体" w:cs="宋体" w:hint="eastAsia"/>
                <w:sz w:val="24"/>
              </w:rPr>
              <w:t>ppm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25A9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ppm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0.01ppm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925A9" w:rsidRPr="00B076D4" w:rsidRDefault="00C925A9" w:rsidP="00C925A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≤30秒</w:t>
            </w:r>
          </w:p>
        </w:tc>
      </w:tr>
    </w:tbl>
    <w:p w:rsidR="008E3841" w:rsidRDefault="00450EC4" w:rsidP="008361BB">
      <w:pPr>
        <w:spacing w:after="120"/>
        <w:rPr>
          <w:sz w:val="21"/>
          <w:szCs w:val="21"/>
        </w:rPr>
      </w:pPr>
      <w:r w:rsidRPr="00450EC4">
        <w:rPr>
          <w:noProof/>
        </w:rPr>
        <w:pict>
          <v:shape id="_x0000_s1049" type="#_x0000_t98" style="position:absolute;margin-left:-1.65pt;margin-top:-4.65pt;width:414.6pt;height:30.9pt;z-index:251697152;mso-position-horizontal-relative:text;mso-position-vertical-relative:text" fillcolor="#8db3e2 [1311]">
            <v:textbox style="mso-next-textbox:#_x0000_s1049" inset=",0,,0">
              <w:txbxContent>
                <w:p w:rsidR="00DA7B00" w:rsidRPr="00DA7B00" w:rsidRDefault="00DA7B00" w:rsidP="006646DC">
                  <w:pPr>
                    <w:spacing w:beforeLines="20" w:after="12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A7B00">
                    <w:rPr>
                      <w:rFonts w:ascii="微软雅黑" w:eastAsia="微软雅黑" w:hAnsi="微软雅黑" w:cstheme="majorBidi" w:hint="eastAsia"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A7B00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※以下列表为常用气体及常规量程仪器，其他气体请与业务人员咨询</w:t>
                  </w:r>
                </w:p>
                <w:p w:rsidR="00DA7B00" w:rsidRDefault="00DA7B00" w:rsidP="00DA7B00">
                  <w:pPr>
                    <w:spacing w:after="120"/>
                    <w:rPr>
                      <w:rFonts w:ascii="微软雅黑" w:eastAsia="微软雅黑" w:hAnsi="微软雅黑" w:cstheme="majorBidi"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DA7B00" w:rsidRPr="00DA7B00" w:rsidRDefault="00DA7B00" w:rsidP="00DA7B00">
                  <w:pPr>
                    <w:spacing w:after="12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A7B00">
                    <w:rPr>
                      <w:rFonts w:hint="eastAsia"/>
                      <w:b/>
                      <w:color w:val="FFFFFF" w:themeColor="background1"/>
                      <w:sz w:val="24"/>
                      <w:szCs w:val="24"/>
                    </w:rPr>
                    <w:t>※以下列表为常用气体及常规量程仪器，其他气体请与业务人员咨询</w:t>
                  </w:r>
                </w:p>
                <w:p w:rsidR="00DA7B00" w:rsidRPr="00BC42BC" w:rsidRDefault="00DA7B00" w:rsidP="00DA7B00">
                  <w:pPr>
                    <w:adjustRightInd w:val="0"/>
                    <w:snapToGrid w:val="0"/>
                    <w:spacing w:after="0" w:line="240" w:lineRule="auto"/>
                    <w:rPr>
                      <w:color w:val="FFFFFF" w:themeColor="background1"/>
                    </w:rPr>
                  </w:pPr>
                </w:p>
                <w:p w:rsidR="00DA7B00" w:rsidRDefault="00DA7B00" w:rsidP="00DA7B00"/>
              </w:txbxContent>
            </v:textbox>
          </v:shape>
        </w:pict>
      </w:r>
    </w:p>
    <w:p w:rsidR="00DA7B00" w:rsidRDefault="00DA7B00" w:rsidP="009A085A"/>
    <w:sectPr w:rsidR="00DA7B00" w:rsidSect="00044D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39" w:rsidRDefault="00547739" w:rsidP="003E714D">
      <w:pPr>
        <w:spacing w:after="0" w:line="240" w:lineRule="auto"/>
      </w:pPr>
      <w:r>
        <w:separator/>
      </w:r>
    </w:p>
  </w:endnote>
  <w:endnote w:type="continuationSeparator" w:id="0">
    <w:p w:rsidR="00547739" w:rsidRDefault="00547739" w:rsidP="003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C" w:rsidRDefault="006646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70" w:rsidRDefault="00450EC4">
    <w:pPr>
      <w:pStyle w:val="a4"/>
    </w:pPr>
    <w:r>
      <w:rPr>
        <w:noProof/>
        <w:lang w:eastAsia="zh-TW"/>
      </w:rPr>
      <w:pict>
        <v:group id="_x0000_s5123" style="position:absolute;margin-left:28.9pt;margin-top:755.1pt;width:554.5pt;height:32.4pt;flip:y;z-index:251662336;mso-height-percent:900;mso-position-horizontal-relative:page;mso-position-vertical-relative:page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-2.55pt;margin-top:-11.1pt;width:532pt;height:46pt;z-index:251663360" fillcolor="#548dd4 [1951]">
          <v:shadow on="t" opacity=".5" offset="6pt,6pt"/>
          <v:textbox>
            <w:txbxContent>
              <w:p w:rsidR="00976770" w:rsidRPr="00976770" w:rsidRDefault="00AE6CD9" w:rsidP="00976770">
                <w:pPr>
                  <w:rPr>
                    <w:sz w:val="21"/>
                    <w:szCs w:val="21"/>
                  </w:rPr>
                </w:pPr>
                <w:r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      </w:t>
                </w:r>
                <w:r w:rsidRPr="007B43AC">
                  <w:rPr>
                    <w:rFonts w:cs="Arial" w:hint="eastAsia"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2B64BF" w:rsidRPr="007B43AC">
                  <w:rPr>
                    <w:rFonts w:cs="Arial"/>
                    <w:color w:val="FFFFFF" w:themeColor="background1"/>
                    <w:sz w:val="24"/>
                    <w:szCs w:val="24"/>
                  </w:rPr>
                  <w:sym w:font="Wingdings" w:char="0028"/>
                </w:r>
                <w:r w:rsidR="002B64BF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976770" w:rsidRPr="00976770">
                  <w:rPr>
                    <w:rFonts w:ascii="微软雅黑" w:eastAsia="微软雅黑" w:hAnsi="微软雅黑"/>
                    <w:color w:val="FFFFFF" w:themeColor="background1"/>
                    <w:sz w:val="21"/>
                    <w:szCs w:val="21"/>
                  </w:rPr>
                  <w:t>0755-26805651/26805653</w:t>
                </w:r>
                <w:r w:rsidR="00976770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 </w:t>
                </w:r>
                <w:r w:rsidR="002B64BF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        </w:t>
                </w:r>
                <w:r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 </w:t>
                </w:r>
                <w:r w:rsidR="002B64BF" w:rsidRPr="007B43AC">
                  <w:rPr>
                    <w:rFonts w:cs="Arial"/>
                    <w:color w:val="FFFFFF" w:themeColor="background1"/>
                    <w:sz w:val="28"/>
                    <w:szCs w:val="28"/>
                  </w:rPr>
                  <w:sym w:font="Webdings" w:char="00CA"/>
                </w:r>
                <w:r w:rsidR="002B64BF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976770" w:rsidRPr="00976770">
                  <w:rPr>
                    <w:rFonts w:ascii="微软雅黑" w:eastAsia="微软雅黑" w:hAnsi="微软雅黑"/>
                    <w:color w:val="FFFFFF" w:themeColor="background1"/>
                    <w:sz w:val="21"/>
                    <w:szCs w:val="21"/>
                  </w:rPr>
                  <w:t>0755-26805622</w:t>
                </w:r>
                <w:r w:rsidR="002B64BF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       </w:t>
                </w:r>
                <w:r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       </w:t>
                </w:r>
                <w:r w:rsidR="002B64BF" w:rsidRPr="007B43AC">
                  <w:rPr>
                    <w:rFonts w:cs="Arial"/>
                    <w:b/>
                    <w:color w:val="FFFFFF" w:themeColor="background1"/>
                    <w:sz w:val="28"/>
                    <w:szCs w:val="28"/>
                  </w:rPr>
                  <w:sym w:font="Wingdings" w:char="F02A"/>
                </w:r>
                <w:r w:rsidR="002B64BF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2B64BF" w:rsidRPr="002B64BF">
                  <w:rPr>
                    <w:rFonts w:ascii="微软雅黑" w:eastAsia="微软雅黑" w:hAnsi="微软雅黑"/>
                    <w:color w:val="FFFFFF" w:themeColor="background1"/>
                    <w:sz w:val="21"/>
                    <w:szCs w:val="21"/>
                  </w:rPr>
                  <w:t>sales@szxhr.com.cn</w:t>
                </w:r>
                <w:r w:rsidR="00976770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br/>
                </w:r>
                <w:r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       </w:t>
                </w:r>
                <w:r w:rsidR="002B64BF" w:rsidRPr="00A510EC">
                  <w:rPr>
                    <w:rFonts w:cs="Arial"/>
                    <w:color w:val="FFFFFF" w:themeColor="background1"/>
                    <w:sz w:val="24"/>
                    <w:szCs w:val="24"/>
                  </w:rPr>
                  <w:sym w:font="Wingdings" w:char="003A"/>
                </w:r>
                <w:r w:rsidR="002B64BF" w:rsidRPr="00DA330E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hyperlink r:id="rId1" w:history="1">
                  <w:r w:rsidR="002B64BF" w:rsidRPr="00DA330E">
                    <w:rPr>
                      <w:rStyle w:val="a7"/>
                      <w:rFonts w:ascii="微软雅黑" w:eastAsia="微软雅黑" w:hAnsi="微软雅黑"/>
                      <w:color w:val="FFFFFF" w:themeColor="background1"/>
                      <w:sz w:val="21"/>
                      <w:szCs w:val="21"/>
                    </w:rPr>
                    <w:t>http://www.szxhr.com.cn</w:t>
                  </w:r>
                </w:hyperlink>
                <w:r w:rsidR="002B64BF" w:rsidRPr="002B64BF">
                  <w:rPr>
                    <w:rFonts w:cs="Arial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2B64BF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                   </w:t>
                </w:r>
                <w:r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  </w:t>
                </w:r>
                <w:r w:rsidR="002B64BF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7B43AC">
                  <w:rPr>
                    <w:rFonts w:cs="Arial" w:hint="eastAsia"/>
                    <w:color w:val="FFFFFF" w:themeColor="background1"/>
                    <w:sz w:val="20"/>
                    <w:szCs w:val="20"/>
                  </w:rPr>
                  <w:t xml:space="preserve"> </w:t>
                </w:r>
                <w:r w:rsidR="002B64BF" w:rsidRPr="007B43AC">
                  <w:rPr>
                    <w:rFonts w:cs="Arial"/>
                    <w:color w:val="FFFFFF" w:themeColor="background1"/>
                    <w:sz w:val="24"/>
                    <w:szCs w:val="24"/>
                  </w:rPr>
                  <w:sym w:font="Webdings" w:char="F047"/>
                </w:r>
                <w:r w:rsidR="006646DC" w:rsidRPr="006646DC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>深圳市龙岗区龙岗街道龙西社区五联路25号6栋四楼</w:t>
                </w:r>
                <w:r w:rsidR="002B64BF">
                  <w:rPr>
                    <w:rFonts w:ascii="微软雅黑" w:eastAsia="微软雅黑" w:hAnsi="微软雅黑" w:hint="eastAsia"/>
                    <w:color w:val="FFFFFF" w:themeColor="background1"/>
                    <w:sz w:val="21"/>
                    <w:szCs w:val="21"/>
                  </w:rPr>
                  <w:t xml:space="preserve">  </w:t>
                </w:r>
              </w:p>
            </w:txbxContent>
          </v:textbox>
        </v:shape>
      </w:pict>
    </w:r>
    <w:r w:rsidR="00976770">
      <w:rPr>
        <w:rFonts w:asciiTheme="majorHAnsi" w:hAnsiTheme="majorHAnsi" w:cstheme="majorHAnsi"/>
      </w:rPr>
      <w:ptab w:relativeTo="margin" w:alignment="right" w:leader="none"/>
    </w:r>
    <w:r w:rsidR="00976770">
      <w:rPr>
        <w:rFonts w:asciiTheme="majorHAnsi" w:hAnsiTheme="majorHAnsi" w:cstheme="majorHAnsi"/>
      </w:rPr>
      <w:t xml:space="preserve">Page </w:t>
    </w:r>
    <w:fldSimple w:instr=" PAGE   \* MERGEFORMAT ">
      <w:r w:rsidR="006646DC" w:rsidRPr="006646DC">
        <w:rPr>
          <w:rFonts w:asciiTheme="majorHAnsi" w:hAnsiTheme="majorHAnsi" w:cstheme="majorHAnsi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C" w:rsidRDefault="006646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39" w:rsidRDefault="00547739" w:rsidP="003E714D">
      <w:pPr>
        <w:spacing w:after="0" w:line="240" w:lineRule="auto"/>
      </w:pPr>
      <w:r>
        <w:separator/>
      </w:r>
    </w:p>
  </w:footnote>
  <w:footnote w:type="continuationSeparator" w:id="0">
    <w:p w:rsidR="00547739" w:rsidRDefault="00547739" w:rsidP="003E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E" w:rsidRDefault="00945C6E">
    <w:pPr>
      <w:pStyle w:val="a3"/>
    </w:pPr>
  </w:p>
  <w:p w:rsidR="00690186" w:rsidRDefault="00945C6E">
    <w:r>
      <w:t>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230"/>
      <w:gridCol w:w="7538"/>
    </w:tblGrid>
    <w:tr w:rsidR="003E714D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F496C" w:rsidRPr="008C6EEF" w:rsidRDefault="00450EC4" w:rsidP="007C06F8">
          <w:pPr>
            <w:pStyle w:val="a3"/>
            <w:rPr>
              <w:b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pict>
              <v:rect id="_x0000_s5128" style="position:absolute;margin-left:-27.45pt;margin-top:-8.2pt;width:21.5pt;height:95.9pt;z-index:251665408" fillcolor="#c6d9f1 [671]" stroked="f" strokecolor="#f2f2f2 [3041]" strokeweight="3pt">
                <v:fill r:id="rId1" o:title="Solid diamond" type="pattern"/>
                <v:shadow type="perspective" color="#622423 [1605]" opacity=".5" offset="1pt" offset2="-1pt"/>
              </v:rect>
            </w:pict>
          </w:r>
          <w:r w:rsidR="00945C6E">
            <w:rPr>
              <w:rFonts w:hint="eastAsia"/>
              <w:b/>
              <w:color w:val="FFFFFF" w:themeColor="background1"/>
            </w:rPr>
            <w:t>HGA600</w:t>
          </w:r>
          <w:r w:rsidR="00E8646E">
            <w:rPr>
              <w:rFonts w:hint="eastAsia"/>
              <w:b/>
              <w:color w:val="FFFFFF" w:themeColor="background1"/>
            </w:rPr>
            <w:t xml:space="preserve"> </w:t>
          </w:r>
          <w:r w:rsidR="00F413EC">
            <w:rPr>
              <w:rFonts w:hint="eastAsia"/>
              <w:b/>
              <w:color w:val="FFFFFF" w:themeColor="background1"/>
            </w:rPr>
            <w:t>(</w:t>
          </w:r>
          <w:r w:rsidR="007C06F8">
            <w:rPr>
              <w:rFonts w:hint="eastAsia"/>
              <w:b/>
              <w:color w:val="FFFFFF" w:themeColor="background1"/>
            </w:rPr>
            <w:t>高精度</w:t>
          </w:r>
          <w:r w:rsidR="00923170">
            <w:rPr>
              <w:rFonts w:hint="eastAsia"/>
              <w:b/>
              <w:color w:val="FFFFFF" w:themeColor="background1"/>
            </w:rPr>
            <w:t>气体分析仪</w:t>
          </w:r>
          <w:r w:rsidR="005F496C">
            <w:rPr>
              <w:rFonts w:hint="eastAsia"/>
              <w:b/>
              <w:color w:val="FFFFFF" w:themeColor="background1"/>
            </w:rPr>
            <w:t xml:space="preserve"> )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3E714D" w:rsidRPr="003E714D" w:rsidRDefault="0004319B" w:rsidP="003E714D">
          <w:pPr>
            <w:pStyle w:val="a3"/>
            <w:jc w:val="right"/>
            <w:rPr>
              <w:rFonts w:ascii="新宋体" w:eastAsia="新宋体" w:hAnsi="新宋体"/>
              <w:bCs/>
              <w:color w:val="76923C" w:themeColor="accent3" w:themeShade="BF"/>
            </w:rPr>
          </w:pPr>
          <w:r>
            <w:rPr>
              <w:rFonts w:ascii="新宋体" w:eastAsia="新宋体" w:hAnsi="新宋体"/>
              <w:bCs/>
              <w:noProof/>
              <w:color w:val="76923C" w:themeColor="accent3" w:themeShade="BF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-201930</wp:posOffset>
                </wp:positionV>
                <wp:extent cx="3780790" cy="415290"/>
                <wp:effectExtent l="19050" t="0" r="0" b="0"/>
                <wp:wrapNone/>
                <wp:docPr id="6" name="Picture 5" descr="公司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公司logo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79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E714D" w:rsidRDefault="003E71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DC" w:rsidRDefault="006646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950"/>
    <w:multiLevelType w:val="hybridMultilevel"/>
    <w:tmpl w:val="70D89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hadowcolor="none"/>
    </o:shapedefaults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059"/>
    <w:rsid w:val="0000080C"/>
    <w:rsid w:val="0000187A"/>
    <w:rsid w:val="00007DA1"/>
    <w:rsid w:val="00015719"/>
    <w:rsid w:val="00027248"/>
    <w:rsid w:val="000325FC"/>
    <w:rsid w:val="00036259"/>
    <w:rsid w:val="0004319B"/>
    <w:rsid w:val="00044DCE"/>
    <w:rsid w:val="00050B1E"/>
    <w:rsid w:val="000661AA"/>
    <w:rsid w:val="00066506"/>
    <w:rsid w:val="00080437"/>
    <w:rsid w:val="00080749"/>
    <w:rsid w:val="00093C7F"/>
    <w:rsid w:val="000A06FA"/>
    <w:rsid w:val="000A3340"/>
    <w:rsid w:val="000A434C"/>
    <w:rsid w:val="000B1306"/>
    <w:rsid w:val="000B5796"/>
    <w:rsid w:val="000C5087"/>
    <w:rsid w:val="000D5C3B"/>
    <w:rsid w:val="000F21D9"/>
    <w:rsid w:val="00102691"/>
    <w:rsid w:val="0011322A"/>
    <w:rsid w:val="00131CAB"/>
    <w:rsid w:val="001377A2"/>
    <w:rsid w:val="001428BB"/>
    <w:rsid w:val="0015007A"/>
    <w:rsid w:val="001537A2"/>
    <w:rsid w:val="001551D3"/>
    <w:rsid w:val="001611EF"/>
    <w:rsid w:val="001700C1"/>
    <w:rsid w:val="00175E68"/>
    <w:rsid w:val="001A2263"/>
    <w:rsid w:val="001A4D4E"/>
    <w:rsid w:val="001A5CD0"/>
    <w:rsid w:val="001B1A0B"/>
    <w:rsid w:val="001B1AE9"/>
    <w:rsid w:val="001B5855"/>
    <w:rsid w:val="001C00D6"/>
    <w:rsid w:val="001C36AB"/>
    <w:rsid w:val="00203098"/>
    <w:rsid w:val="00207B6D"/>
    <w:rsid w:val="002121EE"/>
    <w:rsid w:val="00233C4D"/>
    <w:rsid w:val="002376B0"/>
    <w:rsid w:val="00250267"/>
    <w:rsid w:val="00254E92"/>
    <w:rsid w:val="00263A83"/>
    <w:rsid w:val="002654D3"/>
    <w:rsid w:val="00267890"/>
    <w:rsid w:val="0028400C"/>
    <w:rsid w:val="00285FDC"/>
    <w:rsid w:val="00292000"/>
    <w:rsid w:val="00294147"/>
    <w:rsid w:val="0029595C"/>
    <w:rsid w:val="002A5187"/>
    <w:rsid w:val="002B6383"/>
    <w:rsid w:val="002B64BF"/>
    <w:rsid w:val="002C32E2"/>
    <w:rsid w:val="002D251D"/>
    <w:rsid w:val="002F197E"/>
    <w:rsid w:val="003021F5"/>
    <w:rsid w:val="00311CD6"/>
    <w:rsid w:val="00320740"/>
    <w:rsid w:val="003303AA"/>
    <w:rsid w:val="00330CDB"/>
    <w:rsid w:val="0034007B"/>
    <w:rsid w:val="00346548"/>
    <w:rsid w:val="00347F5C"/>
    <w:rsid w:val="00372491"/>
    <w:rsid w:val="003731CF"/>
    <w:rsid w:val="00373B4A"/>
    <w:rsid w:val="00374C4F"/>
    <w:rsid w:val="003801D5"/>
    <w:rsid w:val="00387AC8"/>
    <w:rsid w:val="003B7397"/>
    <w:rsid w:val="003C02E2"/>
    <w:rsid w:val="003C4788"/>
    <w:rsid w:val="003C7DF0"/>
    <w:rsid w:val="003D4614"/>
    <w:rsid w:val="003D708A"/>
    <w:rsid w:val="003E714D"/>
    <w:rsid w:val="003F21A1"/>
    <w:rsid w:val="0040013E"/>
    <w:rsid w:val="00412754"/>
    <w:rsid w:val="004211C3"/>
    <w:rsid w:val="00425A62"/>
    <w:rsid w:val="0044041B"/>
    <w:rsid w:val="00440634"/>
    <w:rsid w:val="004464CC"/>
    <w:rsid w:val="00450EC4"/>
    <w:rsid w:val="0046689D"/>
    <w:rsid w:val="004732F0"/>
    <w:rsid w:val="00485E14"/>
    <w:rsid w:val="0049180A"/>
    <w:rsid w:val="00494420"/>
    <w:rsid w:val="004B6CAB"/>
    <w:rsid w:val="004C4942"/>
    <w:rsid w:val="004C6AA8"/>
    <w:rsid w:val="004D6CED"/>
    <w:rsid w:val="004F12B9"/>
    <w:rsid w:val="004F1E05"/>
    <w:rsid w:val="005013BC"/>
    <w:rsid w:val="005110B0"/>
    <w:rsid w:val="00515939"/>
    <w:rsid w:val="00517D8A"/>
    <w:rsid w:val="0052249A"/>
    <w:rsid w:val="00522502"/>
    <w:rsid w:val="005270DB"/>
    <w:rsid w:val="0052746D"/>
    <w:rsid w:val="00547739"/>
    <w:rsid w:val="00560278"/>
    <w:rsid w:val="00575AC8"/>
    <w:rsid w:val="00592C93"/>
    <w:rsid w:val="005932C9"/>
    <w:rsid w:val="0059433C"/>
    <w:rsid w:val="005A1B13"/>
    <w:rsid w:val="005B5868"/>
    <w:rsid w:val="005D0383"/>
    <w:rsid w:val="005D5E21"/>
    <w:rsid w:val="005D7B36"/>
    <w:rsid w:val="005E119A"/>
    <w:rsid w:val="005E41A0"/>
    <w:rsid w:val="005E635F"/>
    <w:rsid w:val="005F05A4"/>
    <w:rsid w:val="005F496C"/>
    <w:rsid w:val="005F6D01"/>
    <w:rsid w:val="00604195"/>
    <w:rsid w:val="0060588F"/>
    <w:rsid w:val="00605983"/>
    <w:rsid w:val="00614E04"/>
    <w:rsid w:val="006424EC"/>
    <w:rsid w:val="00644057"/>
    <w:rsid w:val="0066145B"/>
    <w:rsid w:val="006646DC"/>
    <w:rsid w:val="006655A2"/>
    <w:rsid w:val="0067631A"/>
    <w:rsid w:val="00677B6C"/>
    <w:rsid w:val="00690186"/>
    <w:rsid w:val="006A454F"/>
    <w:rsid w:val="006B197F"/>
    <w:rsid w:val="006B1F4B"/>
    <w:rsid w:val="006B2FD5"/>
    <w:rsid w:val="006B33F3"/>
    <w:rsid w:val="006C2E1A"/>
    <w:rsid w:val="006C5B10"/>
    <w:rsid w:val="006D2CCD"/>
    <w:rsid w:val="006D7748"/>
    <w:rsid w:val="006E10CC"/>
    <w:rsid w:val="00714A6B"/>
    <w:rsid w:val="00737A77"/>
    <w:rsid w:val="00760125"/>
    <w:rsid w:val="0076174B"/>
    <w:rsid w:val="00771972"/>
    <w:rsid w:val="00775140"/>
    <w:rsid w:val="00776C44"/>
    <w:rsid w:val="0078039E"/>
    <w:rsid w:val="00794A85"/>
    <w:rsid w:val="007A52D1"/>
    <w:rsid w:val="007B3321"/>
    <w:rsid w:val="007B43AC"/>
    <w:rsid w:val="007B7E28"/>
    <w:rsid w:val="007C06F8"/>
    <w:rsid w:val="007C3D54"/>
    <w:rsid w:val="007C66F0"/>
    <w:rsid w:val="007D3CF0"/>
    <w:rsid w:val="007E3E0A"/>
    <w:rsid w:val="007E4BF7"/>
    <w:rsid w:val="007E524B"/>
    <w:rsid w:val="007E5B48"/>
    <w:rsid w:val="007F3CC1"/>
    <w:rsid w:val="0080691F"/>
    <w:rsid w:val="00814BB5"/>
    <w:rsid w:val="008153F0"/>
    <w:rsid w:val="008209CD"/>
    <w:rsid w:val="008361BB"/>
    <w:rsid w:val="008377D8"/>
    <w:rsid w:val="008420CF"/>
    <w:rsid w:val="00852843"/>
    <w:rsid w:val="008620E6"/>
    <w:rsid w:val="00863B23"/>
    <w:rsid w:val="008643BB"/>
    <w:rsid w:val="00872D92"/>
    <w:rsid w:val="00875342"/>
    <w:rsid w:val="008A15CE"/>
    <w:rsid w:val="008A42C1"/>
    <w:rsid w:val="008B324F"/>
    <w:rsid w:val="008C1E96"/>
    <w:rsid w:val="008C3CC1"/>
    <w:rsid w:val="008C457E"/>
    <w:rsid w:val="008C6EEF"/>
    <w:rsid w:val="008D185D"/>
    <w:rsid w:val="008E3841"/>
    <w:rsid w:val="008E754C"/>
    <w:rsid w:val="008F4340"/>
    <w:rsid w:val="008F63CC"/>
    <w:rsid w:val="008F6EFA"/>
    <w:rsid w:val="008F787D"/>
    <w:rsid w:val="00905ECF"/>
    <w:rsid w:val="009142DF"/>
    <w:rsid w:val="00923170"/>
    <w:rsid w:val="00943741"/>
    <w:rsid w:val="00945C6E"/>
    <w:rsid w:val="00961FC0"/>
    <w:rsid w:val="00966E90"/>
    <w:rsid w:val="00971D16"/>
    <w:rsid w:val="00976770"/>
    <w:rsid w:val="00977D08"/>
    <w:rsid w:val="0098388C"/>
    <w:rsid w:val="00993AAB"/>
    <w:rsid w:val="009A085A"/>
    <w:rsid w:val="009A3944"/>
    <w:rsid w:val="009B1371"/>
    <w:rsid w:val="009B1643"/>
    <w:rsid w:val="009B460F"/>
    <w:rsid w:val="009D047F"/>
    <w:rsid w:val="009D37C8"/>
    <w:rsid w:val="009D6661"/>
    <w:rsid w:val="009D7904"/>
    <w:rsid w:val="009F0C81"/>
    <w:rsid w:val="00A0071C"/>
    <w:rsid w:val="00A136CB"/>
    <w:rsid w:val="00A26574"/>
    <w:rsid w:val="00A268BC"/>
    <w:rsid w:val="00A304E8"/>
    <w:rsid w:val="00A37146"/>
    <w:rsid w:val="00A41481"/>
    <w:rsid w:val="00A42BF8"/>
    <w:rsid w:val="00A510EC"/>
    <w:rsid w:val="00A64055"/>
    <w:rsid w:val="00A65CE4"/>
    <w:rsid w:val="00A66015"/>
    <w:rsid w:val="00A86124"/>
    <w:rsid w:val="00AB11DD"/>
    <w:rsid w:val="00AC2C65"/>
    <w:rsid w:val="00AC6FF1"/>
    <w:rsid w:val="00AD2920"/>
    <w:rsid w:val="00AE6CD9"/>
    <w:rsid w:val="00AF5AD7"/>
    <w:rsid w:val="00B16654"/>
    <w:rsid w:val="00B17648"/>
    <w:rsid w:val="00B33EA2"/>
    <w:rsid w:val="00B46B92"/>
    <w:rsid w:val="00B50421"/>
    <w:rsid w:val="00B53BF7"/>
    <w:rsid w:val="00B56B1D"/>
    <w:rsid w:val="00B724A3"/>
    <w:rsid w:val="00B769BF"/>
    <w:rsid w:val="00B80017"/>
    <w:rsid w:val="00B82AE4"/>
    <w:rsid w:val="00B84964"/>
    <w:rsid w:val="00B94FFB"/>
    <w:rsid w:val="00BB74D6"/>
    <w:rsid w:val="00BC42BC"/>
    <w:rsid w:val="00BD2BE1"/>
    <w:rsid w:val="00BF0F5E"/>
    <w:rsid w:val="00C10DFE"/>
    <w:rsid w:val="00C17654"/>
    <w:rsid w:val="00C331EF"/>
    <w:rsid w:val="00C33656"/>
    <w:rsid w:val="00C4404A"/>
    <w:rsid w:val="00C51D0C"/>
    <w:rsid w:val="00C520DE"/>
    <w:rsid w:val="00C55D53"/>
    <w:rsid w:val="00C55FC6"/>
    <w:rsid w:val="00C70753"/>
    <w:rsid w:val="00C925A9"/>
    <w:rsid w:val="00C95FC6"/>
    <w:rsid w:val="00CA05C9"/>
    <w:rsid w:val="00CC67D4"/>
    <w:rsid w:val="00CD0335"/>
    <w:rsid w:val="00CD1A1B"/>
    <w:rsid w:val="00CD3768"/>
    <w:rsid w:val="00CE08AE"/>
    <w:rsid w:val="00CE293B"/>
    <w:rsid w:val="00CE4DBE"/>
    <w:rsid w:val="00CE72FE"/>
    <w:rsid w:val="00D069AA"/>
    <w:rsid w:val="00D14C49"/>
    <w:rsid w:val="00D410AF"/>
    <w:rsid w:val="00D6233F"/>
    <w:rsid w:val="00D64E2D"/>
    <w:rsid w:val="00D72ABA"/>
    <w:rsid w:val="00D77B07"/>
    <w:rsid w:val="00DA330E"/>
    <w:rsid w:val="00DA376C"/>
    <w:rsid w:val="00DA7423"/>
    <w:rsid w:val="00DA7B00"/>
    <w:rsid w:val="00DD1621"/>
    <w:rsid w:val="00DE5CEE"/>
    <w:rsid w:val="00DF2681"/>
    <w:rsid w:val="00E13A88"/>
    <w:rsid w:val="00E2038E"/>
    <w:rsid w:val="00E219C3"/>
    <w:rsid w:val="00E2730F"/>
    <w:rsid w:val="00E2773E"/>
    <w:rsid w:val="00E309AD"/>
    <w:rsid w:val="00E33EE4"/>
    <w:rsid w:val="00E52055"/>
    <w:rsid w:val="00E604E7"/>
    <w:rsid w:val="00E6053F"/>
    <w:rsid w:val="00E62744"/>
    <w:rsid w:val="00E74FF8"/>
    <w:rsid w:val="00E8646E"/>
    <w:rsid w:val="00E9093E"/>
    <w:rsid w:val="00EB3807"/>
    <w:rsid w:val="00ED394B"/>
    <w:rsid w:val="00ED6ECB"/>
    <w:rsid w:val="00EE26F1"/>
    <w:rsid w:val="00EF3BAA"/>
    <w:rsid w:val="00F01002"/>
    <w:rsid w:val="00F05BD9"/>
    <w:rsid w:val="00F20CDC"/>
    <w:rsid w:val="00F21AC0"/>
    <w:rsid w:val="00F413EC"/>
    <w:rsid w:val="00F47059"/>
    <w:rsid w:val="00F47714"/>
    <w:rsid w:val="00F50C59"/>
    <w:rsid w:val="00F6324D"/>
    <w:rsid w:val="00F64D95"/>
    <w:rsid w:val="00F66644"/>
    <w:rsid w:val="00F70606"/>
    <w:rsid w:val="00F767BC"/>
    <w:rsid w:val="00F830AD"/>
    <w:rsid w:val="00F87576"/>
    <w:rsid w:val="00F9688A"/>
    <w:rsid w:val="00FA11C4"/>
    <w:rsid w:val="00FA5F32"/>
    <w:rsid w:val="00FB2D40"/>
    <w:rsid w:val="00FC0FD7"/>
    <w:rsid w:val="00FD012E"/>
    <w:rsid w:val="00FD0501"/>
    <w:rsid w:val="00FD3C3F"/>
    <w:rsid w:val="00FF508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E714D"/>
  </w:style>
  <w:style w:type="paragraph" w:styleId="a4">
    <w:name w:val="footer"/>
    <w:basedOn w:val="a"/>
    <w:link w:val="Char0"/>
    <w:uiPriority w:val="99"/>
    <w:semiHidden/>
    <w:unhideWhenUsed/>
    <w:rsid w:val="003E7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3E714D"/>
  </w:style>
  <w:style w:type="paragraph" w:styleId="a5">
    <w:name w:val="Balloon Text"/>
    <w:basedOn w:val="a"/>
    <w:link w:val="Char1"/>
    <w:uiPriority w:val="99"/>
    <w:semiHidden/>
    <w:unhideWhenUsed/>
    <w:rsid w:val="003E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3E7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64B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BC42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9142D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8153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://www.szxhr.com.c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zxhr.com.c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xhr.com.c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418C-0BEE-45D6-B924-EC8FFAE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1314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xhr3</cp:lastModifiedBy>
  <cp:revision>6</cp:revision>
  <cp:lastPrinted>2018-01-22T07:44:00Z</cp:lastPrinted>
  <dcterms:created xsi:type="dcterms:W3CDTF">2018-01-22T07:44:00Z</dcterms:created>
  <dcterms:modified xsi:type="dcterms:W3CDTF">2021-07-02T08:09:00Z</dcterms:modified>
</cp:coreProperties>
</file>