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92" w:rsidRPr="0078039E" w:rsidRDefault="00945C6E" w:rsidP="00EF3BAA">
      <w:pPr>
        <w:adjustRightInd w:val="0"/>
        <w:snapToGrid w:val="0"/>
        <w:spacing w:after="120" w:line="240" w:lineRule="auto"/>
        <w:rPr>
          <w:rFonts w:eastAsia="微软雅黑"/>
          <w:i/>
          <w:sz w:val="32"/>
          <w:szCs w:val="32"/>
        </w:rPr>
      </w:pPr>
      <w:r>
        <w:rPr>
          <w:rFonts w:eastAsia="微软雅黑" w:hint="eastAsia"/>
          <w:i/>
          <w:sz w:val="32"/>
          <w:szCs w:val="32"/>
        </w:rPr>
        <w:t>HGA600</w:t>
      </w:r>
      <w:r w:rsidR="00604195">
        <w:rPr>
          <w:rFonts w:eastAsia="微软雅黑" w:hint="eastAsia"/>
          <w:i/>
          <w:sz w:val="32"/>
          <w:szCs w:val="32"/>
        </w:rPr>
        <w:t>-</w:t>
      </w:r>
      <w:r w:rsidR="00DE5CEE">
        <w:rPr>
          <w:rFonts w:eastAsia="微软雅黑" w:hint="eastAsia"/>
          <w:i/>
          <w:sz w:val="32"/>
          <w:szCs w:val="32"/>
        </w:rPr>
        <w:t>PH3</w:t>
      </w:r>
    </w:p>
    <w:p w:rsidR="00872D92" w:rsidRPr="009F0C81" w:rsidRDefault="00450EC4" w:rsidP="00F01002">
      <w:pPr>
        <w:spacing w:after="120"/>
        <w:rPr>
          <w:rFonts w:ascii="微软雅黑" w:eastAsia="微软雅黑" w:hAnsi="微软雅黑"/>
          <w:sz w:val="34"/>
          <w:szCs w:val="34"/>
        </w:rPr>
      </w:pPr>
      <w:r w:rsidRPr="00450EC4"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6" type="#_x0000_t98" style="position:absolute;margin-left:13.15pt;margin-top:34.5pt;width:87pt;height:36.5pt;z-index:251667456" fillcolor="#8db3e2 [1311]">
            <v:textbox style="mso-next-textbox:#_x0000_s1036" inset=",0,,0">
              <w:txbxContent>
                <w:p w:rsidR="00BC42BC" w:rsidRPr="00BC42BC" w:rsidRDefault="00BC42BC" w:rsidP="00BC42BC">
                  <w:pPr>
                    <w:adjustRightInd w:val="0"/>
                    <w:snapToGrid w:val="0"/>
                    <w:spacing w:after="0" w:line="240" w:lineRule="auto"/>
                    <w:rPr>
                      <w:color w:val="FFFFFF" w:themeColor="background1"/>
                    </w:rPr>
                  </w:pPr>
                  <w:r>
                    <w:rPr>
                      <w:rFonts w:ascii="微软雅黑" w:eastAsia="微软雅黑" w:hAnsi="微软雅黑" w:cstheme="majorBidi" w:hint="eastAsia"/>
                      <w:iCs/>
                      <w:color w:val="4F81BD" w:themeColor="accent1"/>
                      <w:sz w:val="28"/>
                      <w:szCs w:val="28"/>
                    </w:rPr>
                    <w:t xml:space="preserve"> </w:t>
                  </w:r>
                  <w:r w:rsidRPr="00BC42BC">
                    <w:rPr>
                      <w:rFonts w:ascii="微软雅黑" w:eastAsia="微软雅黑" w:hAnsi="微软雅黑" w:cstheme="majorBidi" w:hint="eastAsia"/>
                      <w:iCs/>
                      <w:color w:val="FFFFFF" w:themeColor="background1"/>
                      <w:sz w:val="28"/>
                      <w:szCs w:val="28"/>
                    </w:rPr>
                    <w:t>产品特点</w:t>
                  </w:r>
                </w:p>
                <w:p w:rsidR="00BC42BC" w:rsidRDefault="00BC42BC"/>
              </w:txbxContent>
            </v:textbox>
          </v:shape>
        </w:pict>
      </w:r>
      <w:r w:rsidR="000A434C" w:rsidRPr="009F0C81">
        <w:rPr>
          <w:rFonts w:ascii="微软雅黑" w:eastAsia="微软雅黑" w:hAnsi="微软雅黑"/>
          <w:noProof/>
          <w:sz w:val="34"/>
          <w:szCs w:val="3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-3834765</wp:posOffset>
            </wp:positionH>
            <wp:positionV relativeFrom="paragraph">
              <wp:posOffset>334645</wp:posOffset>
            </wp:positionV>
            <wp:extent cx="506730" cy="246380"/>
            <wp:effectExtent l="19050" t="0" r="7620" b="0"/>
            <wp:wrapNone/>
            <wp:docPr id="1" name="图片 0" descr="usb3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b3.em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34C" w:rsidRPr="009F0C81">
        <w:rPr>
          <w:rFonts w:ascii="微软雅黑" w:eastAsia="微软雅黑" w:hAnsi="微软雅黑"/>
          <w:noProof/>
          <w:sz w:val="34"/>
          <w:szCs w:val="3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-4351655</wp:posOffset>
            </wp:positionH>
            <wp:positionV relativeFrom="paragraph">
              <wp:posOffset>278765</wp:posOffset>
            </wp:positionV>
            <wp:extent cx="426085" cy="381635"/>
            <wp:effectExtent l="19050" t="0" r="0" b="0"/>
            <wp:wrapNone/>
            <wp:docPr id="8" name="图片 7" descr="ex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.em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08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400C">
        <w:rPr>
          <w:rFonts w:ascii="微软雅黑" w:eastAsia="微软雅黑" w:hAnsi="微软雅黑" w:hint="eastAsia"/>
          <w:sz w:val="34"/>
          <w:szCs w:val="34"/>
        </w:rPr>
        <w:t>手提式高精度</w:t>
      </w:r>
      <w:r w:rsidR="00DE5CEE">
        <w:rPr>
          <w:rFonts w:ascii="微软雅黑" w:eastAsia="微软雅黑" w:hAnsi="微软雅黑" w:hint="eastAsia"/>
          <w:sz w:val="34"/>
          <w:szCs w:val="34"/>
        </w:rPr>
        <w:t>磷</w:t>
      </w:r>
      <w:r w:rsidR="00AC2C65">
        <w:rPr>
          <w:rFonts w:ascii="微软雅黑" w:eastAsia="微软雅黑" w:hAnsi="微软雅黑" w:hint="eastAsia"/>
          <w:sz w:val="34"/>
          <w:szCs w:val="34"/>
        </w:rPr>
        <w:t>化</w:t>
      </w:r>
      <w:proofErr w:type="gramStart"/>
      <w:r w:rsidR="00AC2C65">
        <w:rPr>
          <w:rFonts w:ascii="微软雅黑" w:eastAsia="微软雅黑" w:hAnsi="微软雅黑" w:hint="eastAsia"/>
          <w:sz w:val="34"/>
          <w:szCs w:val="34"/>
        </w:rPr>
        <w:t>氢</w:t>
      </w:r>
      <w:r w:rsidR="0028400C">
        <w:rPr>
          <w:rFonts w:ascii="微软雅黑" w:eastAsia="微软雅黑" w:hAnsi="微软雅黑" w:hint="eastAsia"/>
          <w:sz w:val="34"/>
          <w:szCs w:val="34"/>
        </w:rPr>
        <w:t>分析</w:t>
      </w:r>
      <w:proofErr w:type="gramEnd"/>
      <w:r w:rsidR="00F05BD9" w:rsidRPr="009F0C81">
        <w:rPr>
          <w:rFonts w:ascii="微软雅黑" w:eastAsia="微软雅黑" w:hAnsi="微软雅黑" w:hint="eastAsia"/>
          <w:sz w:val="34"/>
          <w:szCs w:val="34"/>
        </w:rPr>
        <w:t>仪</w:t>
      </w:r>
    </w:p>
    <w:p w:rsidR="003E714D" w:rsidRDefault="00450EC4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.35pt;margin-top:159.45pt;width:299.9pt;height:217.3pt;z-index:251662336;mso-position-horizontal-relative:page;mso-position-vertical-relative:page;mso-width-relative:margin;v-text-anchor:middle" o:allowincell="f" filled="f" stroked="f" strokecolor="#622423 [1605]" strokeweight="6pt">
            <v:stroke linestyle="thickThin"/>
            <v:textbox style="mso-next-textbox:#_x0000_s1028" inset="10.8pt,7.2pt,10.8pt,7.2pt">
              <w:txbxContent>
                <w:p w:rsidR="00B33EA2" w:rsidRDefault="00B33EA2" w:rsidP="001B5855">
                  <w:pPr>
                    <w:spacing w:line="300" w:lineRule="exact"/>
                    <w:rPr>
                      <w:rFonts w:asciiTheme="majorHAnsi" w:eastAsiaTheme="majorEastAsia" w:hAnsiTheme="majorHAnsi" w:cstheme="majorBidi"/>
                      <w:iCs/>
                      <w:color w:val="4F81BD" w:themeColor="accent1"/>
                      <w:sz w:val="28"/>
                      <w:szCs w:val="28"/>
                    </w:rPr>
                  </w:pPr>
                </w:p>
                <w:p w:rsidR="003801D5" w:rsidRPr="00207B6D" w:rsidRDefault="00A26574" w:rsidP="0034007B">
                  <w:pPr>
                    <w:spacing w:line="300" w:lineRule="exact"/>
                    <w:ind w:left="315" w:hangingChars="150" w:hanging="315"/>
                    <w:rPr>
                      <w:rFonts w:asciiTheme="majorHAnsi" w:eastAsiaTheme="majorEastAsia" w:hAnsiTheme="majorHAnsi" w:cstheme="majorBidi"/>
                      <w:iCs/>
                      <w:color w:val="4F81BD" w:themeColor="accent1"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1"/>
                      <w:szCs w:val="21"/>
                    </w:rPr>
                    <w:sym w:font="Wingdings" w:char="F0FE"/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1"/>
                      <w:szCs w:val="21"/>
                    </w:rPr>
                    <w:t xml:space="preserve"> </w:t>
                  </w:r>
                  <w:r w:rsidR="00440634">
                    <w:rPr>
                      <w:rFonts w:asciiTheme="majorHAnsi" w:eastAsiaTheme="majorEastAsia" w:hAnsiTheme="majorHAnsi" w:cstheme="majorBidi" w:hint="eastAsia"/>
                      <w:iCs/>
                      <w:sz w:val="21"/>
                      <w:szCs w:val="21"/>
                    </w:rPr>
                    <w:t>自</w:t>
                  </w:r>
                  <w:proofErr w:type="gramStart"/>
                  <w:r w:rsidR="003801D5">
                    <w:rPr>
                      <w:rFonts w:asciiTheme="majorHAnsi" w:eastAsiaTheme="majorEastAsia" w:hAnsiTheme="majorHAnsi" w:cstheme="majorBidi" w:hint="eastAsia"/>
                      <w:iCs/>
                      <w:sz w:val="21"/>
                      <w:szCs w:val="21"/>
                    </w:rPr>
                    <w:t>带数据</w:t>
                  </w:r>
                  <w:proofErr w:type="gramEnd"/>
                  <w:r w:rsidR="003801D5">
                    <w:rPr>
                      <w:rFonts w:asciiTheme="majorHAnsi" w:eastAsiaTheme="majorEastAsia" w:hAnsiTheme="majorHAnsi" w:cstheme="majorBidi" w:hint="eastAsia"/>
                      <w:iCs/>
                      <w:sz w:val="21"/>
                      <w:szCs w:val="21"/>
                    </w:rPr>
                    <w:t>保存，</w:t>
                  </w:r>
                  <w:r w:rsidR="00C51D0C">
                    <w:rPr>
                      <w:rFonts w:asciiTheme="majorHAnsi" w:eastAsiaTheme="majorEastAsia" w:hAnsiTheme="majorHAnsi" w:cstheme="majorBidi" w:hint="eastAsia"/>
                      <w:iCs/>
                      <w:sz w:val="21"/>
                      <w:szCs w:val="21"/>
                    </w:rPr>
                    <w:t>配上位机软件，</w:t>
                  </w:r>
                  <w:r w:rsidR="00440634">
                    <w:rPr>
                      <w:rFonts w:asciiTheme="majorHAnsi" w:eastAsiaTheme="majorEastAsia" w:hAnsiTheme="majorHAnsi" w:cstheme="majorBidi" w:hint="eastAsia"/>
                      <w:iCs/>
                      <w:sz w:val="21"/>
                      <w:szCs w:val="21"/>
                    </w:rPr>
                    <w:t>可连接</w:t>
                  </w:r>
                  <w:r w:rsidR="003801D5">
                    <w:rPr>
                      <w:rFonts w:asciiTheme="majorHAnsi" w:eastAsiaTheme="majorEastAsia" w:hAnsiTheme="majorHAnsi" w:cstheme="majorBidi" w:hint="eastAsia"/>
                      <w:iCs/>
                      <w:sz w:val="21"/>
                      <w:szCs w:val="21"/>
                    </w:rPr>
                    <w:t>电脑导出</w:t>
                  </w:r>
                  <w:r w:rsidR="0034007B">
                    <w:rPr>
                      <w:rFonts w:asciiTheme="majorHAnsi" w:eastAsiaTheme="majorEastAsia" w:hAnsiTheme="majorHAnsi" w:cstheme="majorBidi" w:hint="eastAsia"/>
                      <w:iCs/>
                      <w:sz w:val="21"/>
                      <w:szCs w:val="21"/>
                    </w:rPr>
                    <w:t>数据</w:t>
                  </w:r>
                  <w:r w:rsidR="0034007B">
                    <w:rPr>
                      <w:rFonts w:asciiTheme="majorHAnsi" w:eastAsiaTheme="majorEastAsia" w:hAnsiTheme="majorHAnsi" w:cstheme="majorBidi" w:hint="eastAsia"/>
                      <w:iCs/>
                      <w:sz w:val="21"/>
                      <w:szCs w:val="21"/>
                    </w:rPr>
                    <w:t>(Excel</w:t>
                  </w:r>
                  <w:r w:rsidR="0034007B">
                    <w:rPr>
                      <w:rFonts w:asciiTheme="majorHAnsi" w:eastAsiaTheme="majorEastAsia" w:hAnsiTheme="majorHAnsi" w:cstheme="majorBidi" w:hint="eastAsia"/>
                      <w:iCs/>
                      <w:sz w:val="21"/>
                      <w:szCs w:val="21"/>
                    </w:rPr>
                    <w:t>表格</w:t>
                  </w:r>
                  <w:r w:rsidR="0034007B">
                    <w:rPr>
                      <w:rFonts w:asciiTheme="majorHAnsi" w:eastAsiaTheme="majorEastAsia" w:hAnsiTheme="majorHAnsi" w:cstheme="majorBidi" w:hint="eastAsia"/>
                      <w:iCs/>
                      <w:sz w:val="21"/>
                      <w:szCs w:val="21"/>
                    </w:rPr>
                    <w:t>)</w:t>
                  </w:r>
                </w:p>
                <w:p w:rsidR="00B33EA2" w:rsidRDefault="00A26574" w:rsidP="001B5855">
                  <w:pPr>
                    <w:spacing w:line="260" w:lineRule="exact"/>
                    <w:rPr>
                      <w:rFonts w:asciiTheme="majorHAnsi" w:eastAsiaTheme="majorEastAsia" w:hAnsiTheme="majorHAnsi" w:cstheme="majorBidi"/>
                      <w:iCs/>
                      <w:sz w:val="21"/>
                      <w:szCs w:val="21"/>
                    </w:rPr>
                  </w:pP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1"/>
                      <w:szCs w:val="21"/>
                    </w:rPr>
                    <w:sym w:font="Wingdings" w:char="F0FE"/>
                  </w:r>
                  <w:r w:rsidR="00B33EA2" w:rsidRPr="00B33EA2">
                    <w:rPr>
                      <w:rFonts w:asciiTheme="majorHAnsi" w:eastAsiaTheme="majorEastAsia" w:hAnsiTheme="majorHAnsi" w:cstheme="majorBidi" w:hint="eastAsia"/>
                      <w:iCs/>
                      <w:sz w:val="21"/>
                      <w:szCs w:val="21"/>
                    </w:rPr>
                    <w:t xml:space="preserve"> </w:t>
                  </w:r>
                  <w:r w:rsidR="00B33EA2" w:rsidRPr="00B33EA2">
                    <w:rPr>
                      <w:rFonts w:asciiTheme="majorHAnsi" w:eastAsiaTheme="majorEastAsia" w:hAnsiTheme="majorHAnsi" w:cstheme="majorBidi" w:hint="eastAsia"/>
                      <w:iCs/>
                      <w:sz w:val="21"/>
                      <w:szCs w:val="21"/>
                    </w:rPr>
                    <w:t>原装进口传感器，自动温度、零点及满量程漂移补偿</w:t>
                  </w:r>
                </w:p>
                <w:p w:rsidR="00C51D0C" w:rsidRPr="00B33EA2" w:rsidRDefault="00C51D0C" w:rsidP="001B5855">
                  <w:pPr>
                    <w:spacing w:line="260" w:lineRule="exact"/>
                    <w:rPr>
                      <w:rFonts w:asciiTheme="majorHAnsi" w:eastAsiaTheme="majorEastAsia" w:hAnsiTheme="majorHAnsi" w:cstheme="majorBidi"/>
                      <w:iCs/>
                      <w:sz w:val="21"/>
                      <w:szCs w:val="21"/>
                    </w:rPr>
                  </w:pP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1"/>
                      <w:szCs w:val="21"/>
                    </w:rPr>
                    <w:sym w:font="Wingdings" w:char="F0FE"/>
                  </w:r>
                  <w:r w:rsidRPr="00B33EA2">
                    <w:rPr>
                      <w:rFonts w:asciiTheme="majorHAnsi" w:eastAsiaTheme="majorEastAsia" w:hAnsiTheme="majorHAnsi" w:cstheme="majorBidi" w:hint="eastAsia"/>
                      <w:i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1"/>
                      <w:szCs w:val="21"/>
                    </w:rPr>
                    <w:t>防高浓度气体冲击</w:t>
                  </w:r>
                  <w:r w:rsidRPr="00B33EA2">
                    <w:rPr>
                      <w:rFonts w:asciiTheme="majorHAnsi" w:eastAsiaTheme="majorEastAsia" w:hAnsiTheme="majorHAnsi" w:cstheme="majorBidi" w:hint="eastAsia"/>
                      <w:iCs/>
                      <w:sz w:val="21"/>
                      <w:szCs w:val="21"/>
                    </w:rPr>
                    <w:t>保护及传感器故障自检功能</w:t>
                  </w:r>
                  <w:r w:rsidR="00440634">
                    <w:rPr>
                      <w:rFonts w:asciiTheme="majorHAnsi" w:eastAsiaTheme="majorEastAsia" w:hAnsiTheme="majorHAnsi" w:cstheme="majorBidi" w:hint="eastAsia"/>
                      <w:iCs/>
                      <w:sz w:val="21"/>
                      <w:szCs w:val="21"/>
                    </w:rPr>
                    <w:t>，安全可靠</w:t>
                  </w:r>
                </w:p>
                <w:p w:rsidR="00B33EA2" w:rsidRPr="00B33EA2" w:rsidRDefault="00A26574" w:rsidP="001B5855">
                  <w:pPr>
                    <w:spacing w:line="260" w:lineRule="exact"/>
                    <w:rPr>
                      <w:rFonts w:asciiTheme="majorHAnsi" w:eastAsiaTheme="majorEastAsia" w:hAnsiTheme="majorHAnsi" w:cstheme="majorBidi"/>
                      <w:iCs/>
                      <w:sz w:val="21"/>
                      <w:szCs w:val="21"/>
                    </w:rPr>
                  </w:pP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1"/>
                      <w:szCs w:val="21"/>
                    </w:rPr>
                    <w:sym w:font="Wingdings" w:char="F0FE"/>
                  </w:r>
                  <w:r w:rsidR="00B33EA2" w:rsidRPr="00B33EA2">
                    <w:rPr>
                      <w:rFonts w:asciiTheme="majorHAnsi" w:eastAsiaTheme="majorEastAsia" w:hAnsiTheme="majorHAnsi" w:cstheme="majorBidi" w:hint="eastAsia"/>
                      <w:iCs/>
                      <w:sz w:val="21"/>
                      <w:szCs w:val="21"/>
                    </w:rPr>
                    <w:t xml:space="preserve"> </w:t>
                  </w:r>
                  <w:r w:rsidR="001B5855">
                    <w:rPr>
                      <w:rFonts w:asciiTheme="majorHAnsi" w:eastAsiaTheme="majorEastAsia" w:hAnsiTheme="majorHAnsi" w:cstheme="majorBidi" w:hint="eastAsia"/>
                      <w:iCs/>
                      <w:sz w:val="21"/>
                      <w:szCs w:val="21"/>
                    </w:rPr>
                    <w:t>内置抽气泵，</w:t>
                  </w:r>
                  <w:r w:rsidR="00B33EA2" w:rsidRPr="00B33EA2">
                    <w:rPr>
                      <w:rFonts w:asciiTheme="majorHAnsi" w:eastAsiaTheme="majorEastAsia" w:hAnsiTheme="majorHAnsi" w:cstheme="majorBidi" w:hint="eastAsia"/>
                      <w:iCs/>
                      <w:sz w:val="21"/>
                      <w:szCs w:val="21"/>
                    </w:rPr>
                    <w:t>提升检测速度，</w:t>
                  </w:r>
                  <w:r w:rsidR="0034007B">
                    <w:rPr>
                      <w:rFonts w:asciiTheme="majorHAnsi" w:eastAsiaTheme="majorEastAsia" w:hAnsiTheme="majorHAnsi" w:cstheme="majorBidi" w:hint="eastAsia"/>
                      <w:iCs/>
                      <w:sz w:val="21"/>
                      <w:szCs w:val="21"/>
                    </w:rPr>
                    <w:t>方便狭小空间</w:t>
                  </w:r>
                  <w:r w:rsidR="00B33EA2" w:rsidRPr="00B33EA2">
                    <w:rPr>
                      <w:rFonts w:asciiTheme="majorHAnsi" w:eastAsiaTheme="majorEastAsia" w:hAnsiTheme="majorHAnsi" w:cstheme="majorBidi" w:hint="eastAsia"/>
                      <w:iCs/>
                      <w:sz w:val="21"/>
                      <w:szCs w:val="21"/>
                    </w:rPr>
                    <w:t>检测</w:t>
                  </w:r>
                </w:p>
                <w:p w:rsidR="00B33EA2" w:rsidRPr="00B33EA2" w:rsidRDefault="00A26574" w:rsidP="001B5855">
                  <w:pPr>
                    <w:spacing w:line="260" w:lineRule="exact"/>
                    <w:rPr>
                      <w:rFonts w:asciiTheme="majorHAnsi" w:eastAsiaTheme="majorEastAsia" w:hAnsiTheme="majorHAnsi" w:cstheme="majorBidi"/>
                      <w:iCs/>
                      <w:sz w:val="21"/>
                      <w:szCs w:val="21"/>
                    </w:rPr>
                  </w:pP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1"/>
                      <w:szCs w:val="21"/>
                    </w:rPr>
                    <w:sym w:font="Wingdings" w:char="F0FE"/>
                  </w:r>
                  <w:r w:rsidR="00B33EA2" w:rsidRPr="00B33EA2">
                    <w:rPr>
                      <w:rFonts w:asciiTheme="majorHAnsi" w:eastAsiaTheme="majorEastAsia" w:hAnsiTheme="majorHAnsi" w:cstheme="majorBidi" w:hint="eastAsia"/>
                      <w:iCs/>
                      <w:sz w:val="21"/>
                      <w:szCs w:val="21"/>
                    </w:rPr>
                    <w:t xml:space="preserve"> </w:t>
                  </w:r>
                  <w:r w:rsidR="00B33EA2" w:rsidRPr="00B33EA2">
                    <w:rPr>
                      <w:rFonts w:asciiTheme="majorHAnsi" w:eastAsiaTheme="majorEastAsia" w:hAnsiTheme="majorHAnsi" w:cstheme="majorBidi" w:hint="eastAsia"/>
                      <w:iCs/>
                      <w:sz w:val="21"/>
                      <w:szCs w:val="21"/>
                    </w:rPr>
                    <w:t>气体浓度单位可选，</w:t>
                  </w:r>
                  <w:r w:rsidR="00B33EA2" w:rsidRPr="00B33EA2">
                    <w:rPr>
                      <w:rFonts w:asciiTheme="majorHAnsi" w:eastAsiaTheme="majorEastAsia" w:hAnsiTheme="majorHAnsi" w:cstheme="majorBidi" w:hint="eastAsia"/>
                      <w:iCs/>
                      <w:sz w:val="21"/>
                      <w:szCs w:val="21"/>
                    </w:rPr>
                    <w:t>(</w:t>
                  </w:r>
                  <w:proofErr w:type="spellStart"/>
                  <w:r w:rsidR="00B33EA2" w:rsidRPr="00B33EA2">
                    <w:rPr>
                      <w:rFonts w:asciiTheme="majorHAnsi" w:eastAsiaTheme="majorEastAsia" w:hAnsiTheme="majorHAnsi" w:cstheme="majorBidi" w:hint="eastAsia"/>
                      <w:iCs/>
                      <w:sz w:val="21"/>
                      <w:szCs w:val="21"/>
                    </w:rPr>
                    <w:t>ppm</w:t>
                  </w:r>
                  <w:proofErr w:type="spellEnd"/>
                  <w:r w:rsidR="00B33EA2" w:rsidRPr="00B33EA2">
                    <w:rPr>
                      <w:rFonts w:asciiTheme="majorHAnsi" w:eastAsiaTheme="majorEastAsia" w:hAnsiTheme="majorHAnsi" w:cstheme="majorBidi" w:hint="eastAsia"/>
                      <w:iCs/>
                      <w:sz w:val="21"/>
                      <w:szCs w:val="21"/>
                    </w:rPr>
                    <w:t>与</w:t>
                  </w:r>
                  <w:r w:rsidR="00B33EA2" w:rsidRPr="00B33EA2">
                    <w:rPr>
                      <w:rFonts w:asciiTheme="majorHAnsi" w:eastAsiaTheme="majorEastAsia" w:hAnsiTheme="majorHAnsi" w:cstheme="majorBidi" w:hint="eastAsia"/>
                      <w:iCs/>
                      <w:sz w:val="21"/>
                      <w:szCs w:val="21"/>
                    </w:rPr>
                    <w:t>mg/m</w:t>
                  </w:r>
                  <w:r w:rsidR="00B33EA2" w:rsidRPr="00B33EA2">
                    <w:rPr>
                      <w:rFonts w:asciiTheme="majorHAnsi" w:eastAsiaTheme="majorEastAsia" w:hAnsiTheme="majorHAnsi" w:cstheme="majorBidi" w:hint="eastAsia"/>
                      <w:iCs/>
                      <w:sz w:val="21"/>
                      <w:szCs w:val="21"/>
                    </w:rPr>
                    <w:t>³可选，出厂前设定</w:t>
                  </w:r>
                  <w:r w:rsidR="00B33EA2" w:rsidRPr="00B33EA2">
                    <w:rPr>
                      <w:rFonts w:asciiTheme="majorHAnsi" w:eastAsiaTheme="majorEastAsia" w:hAnsiTheme="majorHAnsi" w:cstheme="majorBidi" w:hint="eastAsia"/>
                      <w:iCs/>
                      <w:sz w:val="21"/>
                      <w:szCs w:val="21"/>
                    </w:rPr>
                    <w:t>)</w:t>
                  </w:r>
                </w:p>
                <w:p w:rsidR="00B33EA2" w:rsidRPr="00B33EA2" w:rsidRDefault="00A26574" w:rsidP="001B5855">
                  <w:pPr>
                    <w:spacing w:line="260" w:lineRule="exact"/>
                    <w:rPr>
                      <w:rFonts w:asciiTheme="majorHAnsi" w:eastAsiaTheme="majorEastAsia" w:hAnsiTheme="majorHAnsi" w:cstheme="majorBidi"/>
                      <w:iCs/>
                      <w:sz w:val="21"/>
                      <w:szCs w:val="21"/>
                    </w:rPr>
                  </w:pP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1"/>
                      <w:szCs w:val="21"/>
                    </w:rPr>
                    <w:sym w:font="Wingdings" w:char="F0FE"/>
                  </w:r>
                  <w:r w:rsidR="00B33EA2" w:rsidRPr="00B33EA2">
                    <w:rPr>
                      <w:rFonts w:asciiTheme="majorHAnsi" w:eastAsiaTheme="majorEastAsia" w:hAnsiTheme="majorHAnsi" w:cstheme="majorBidi" w:hint="eastAsia"/>
                      <w:iCs/>
                      <w:sz w:val="21"/>
                      <w:szCs w:val="21"/>
                    </w:rPr>
                    <w:t xml:space="preserve"> </w:t>
                  </w:r>
                  <w:r w:rsidR="008620E6">
                    <w:rPr>
                      <w:rFonts w:asciiTheme="majorHAnsi" w:eastAsiaTheme="majorEastAsia" w:hAnsiTheme="majorHAnsi" w:cstheme="majorBidi" w:hint="eastAsia"/>
                      <w:iCs/>
                      <w:sz w:val="21"/>
                      <w:szCs w:val="21"/>
                    </w:rPr>
                    <w:t>两级声光报警</w:t>
                  </w:r>
                  <w:r w:rsidR="00B33EA2" w:rsidRPr="00B33EA2">
                    <w:rPr>
                      <w:rFonts w:asciiTheme="majorHAnsi" w:eastAsiaTheme="majorEastAsia" w:hAnsiTheme="majorHAnsi" w:cstheme="majorBidi" w:hint="eastAsia"/>
                      <w:iCs/>
                      <w:sz w:val="21"/>
                      <w:szCs w:val="21"/>
                    </w:rPr>
                    <w:t>，可任意设置报警值</w:t>
                  </w:r>
                </w:p>
                <w:p w:rsidR="00B33EA2" w:rsidRPr="00B33EA2" w:rsidRDefault="00A26574" w:rsidP="001B5855">
                  <w:pPr>
                    <w:spacing w:line="260" w:lineRule="exact"/>
                    <w:rPr>
                      <w:rFonts w:asciiTheme="majorHAnsi" w:eastAsiaTheme="majorEastAsia" w:hAnsiTheme="majorHAnsi" w:cstheme="majorBidi"/>
                      <w:iCs/>
                      <w:sz w:val="21"/>
                      <w:szCs w:val="21"/>
                    </w:rPr>
                  </w:pP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1"/>
                      <w:szCs w:val="21"/>
                    </w:rPr>
                    <w:sym w:font="Wingdings" w:char="F0FE"/>
                  </w:r>
                  <w:r w:rsidR="00B33EA2" w:rsidRPr="00B33EA2">
                    <w:rPr>
                      <w:rFonts w:asciiTheme="majorHAnsi" w:eastAsiaTheme="majorEastAsia" w:hAnsiTheme="majorHAnsi" w:cstheme="majorBidi" w:hint="eastAsia"/>
                      <w:iCs/>
                      <w:sz w:val="21"/>
                      <w:szCs w:val="21"/>
                    </w:rPr>
                    <w:t xml:space="preserve"> </w:t>
                  </w:r>
                  <w:r w:rsidR="00B33EA2" w:rsidRPr="00B33EA2">
                    <w:rPr>
                      <w:rFonts w:asciiTheme="majorHAnsi" w:eastAsiaTheme="majorEastAsia" w:hAnsiTheme="majorHAnsi" w:cstheme="majorBidi" w:hint="eastAsia"/>
                      <w:iCs/>
                      <w:sz w:val="21"/>
                      <w:szCs w:val="21"/>
                    </w:rPr>
                    <w:t>一键恢复出厂设置，操作界面支持中英文切换</w:t>
                  </w:r>
                </w:p>
                <w:p w:rsidR="00027248" w:rsidRPr="00B33EA2" w:rsidRDefault="00A26574" w:rsidP="001B5855">
                  <w:pPr>
                    <w:spacing w:line="260" w:lineRule="exact"/>
                    <w:rPr>
                      <w:sz w:val="21"/>
                      <w:szCs w:val="21"/>
                    </w:rPr>
                  </w:pP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1"/>
                      <w:szCs w:val="21"/>
                    </w:rPr>
                    <w:sym w:font="Wingdings" w:char="F0FE"/>
                  </w:r>
                  <w:r w:rsidR="00B33EA2" w:rsidRPr="00B33EA2">
                    <w:rPr>
                      <w:rFonts w:asciiTheme="majorHAnsi" w:eastAsiaTheme="majorEastAsia" w:hAnsiTheme="majorHAnsi" w:cstheme="majorBidi" w:hint="eastAsia"/>
                      <w:iCs/>
                      <w:sz w:val="21"/>
                      <w:szCs w:val="21"/>
                    </w:rPr>
                    <w:t xml:space="preserve"> </w:t>
                  </w:r>
                  <w:r w:rsidR="00B33EA2" w:rsidRPr="00B33EA2">
                    <w:rPr>
                      <w:rFonts w:asciiTheme="majorHAnsi" w:eastAsiaTheme="majorEastAsia" w:hAnsiTheme="majorHAnsi" w:cstheme="majorBidi" w:hint="eastAsia"/>
                      <w:iCs/>
                      <w:sz w:val="21"/>
                      <w:szCs w:val="21"/>
                    </w:rPr>
                    <w:t>检测仪器取得《</w:t>
                  </w:r>
                  <w:r w:rsidR="003801D5">
                    <w:rPr>
                      <w:rFonts w:asciiTheme="majorHAnsi" w:eastAsiaTheme="majorEastAsia" w:hAnsiTheme="majorHAnsi" w:cstheme="majorBidi" w:hint="eastAsia"/>
                      <w:iCs/>
                      <w:sz w:val="21"/>
                      <w:szCs w:val="21"/>
                    </w:rPr>
                    <w:t>防爆证书</w:t>
                  </w:r>
                  <w:r w:rsidR="00B33EA2" w:rsidRPr="00B33EA2">
                    <w:rPr>
                      <w:rFonts w:asciiTheme="majorHAnsi" w:eastAsiaTheme="majorEastAsia" w:hAnsiTheme="majorHAnsi" w:cstheme="majorBidi" w:hint="eastAsia"/>
                      <w:iCs/>
                      <w:sz w:val="21"/>
                      <w:szCs w:val="21"/>
                    </w:rPr>
                    <w:t>》及《校准证书》</w:t>
                  </w:r>
                </w:p>
                <w:p w:rsidR="006B33F3" w:rsidRDefault="006B33F3"/>
              </w:txbxContent>
            </v:textbox>
            <w10:wrap type="square" anchorx="page" anchory="page"/>
          </v:shape>
        </w:pict>
      </w:r>
      <w:r w:rsidR="004464CC">
        <w:rPr>
          <w:rFonts w:hint="eastAsia"/>
        </w:rPr>
        <w:t xml:space="preserve"> </w:t>
      </w:r>
    </w:p>
    <w:p w:rsidR="001611EF" w:rsidRDefault="001611EF"/>
    <w:p w:rsidR="00771972" w:rsidRDefault="00374C4F">
      <w:r w:rsidRPr="00374C4F">
        <w:rPr>
          <w:rFonts w:hint="eastAsia"/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-1284605</wp:posOffset>
            </wp:positionV>
            <wp:extent cx="2609850" cy="3352800"/>
            <wp:effectExtent l="19050" t="0" r="0" b="0"/>
            <wp:wrapNone/>
            <wp:docPr id="4" name="图片 10" descr="未标题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标题-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4C4F">
        <w:rPr>
          <w:rFonts w:hint="eastAsia"/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2288540</wp:posOffset>
            </wp:positionH>
            <wp:positionV relativeFrom="paragraph">
              <wp:posOffset>1544320</wp:posOffset>
            </wp:positionV>
            <wp:extent cx="505460" cy="247650"/>
            <wp:effectExtent l="19050" t="0" r="8890" b="0"/>
            <wp:wrapNone/>
            <wp:docPr id="9" name="图片 0" descr="usb3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b3.em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46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1972" w:rsidRDefault="00771972"/>
    <w:p w:rsidR="00771972" w:rsidRDefault="00771972"/>
    <w:p w:rsidR="00771972" w:rsidRDefault="00771972"/>
    <w:p w:rsidR="00771972" w:rsidRDefault="00771972"/>
    <w:p w:rsidR="00771972" w:rsidRDefault="00233C4D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3462020</wp:posOffset>
            </wp:positionH>
            <wp:positionV relativeFrom="paragraph">
              <wp:posOffset>84455</wp:posOffset>
            </wp:positionV>
            <wp:extent cx="3837305" cy="1280160"/>
            <wp:effectExtent l="19050" t="0" r="0" b="0"/>
            <wp:wrapNone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d1-pc2.em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730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36CB" w:rsidRDefault="00ED6ECB">
      <w:r>
        <w:rPr>
          <w:rFonts w:hint="eastAsia"/>
        </w:rPr>
        <w:t xml:space="preserve">                                      </w:t>
      </w:r>
      <w:r w:rsidR="004D6CED">
        <w:rPr>
          <w:rFonts w:hint="eastAsia"/>
        </w:rPr>
        <w:t xml:space="preserve">                  </w:t>
      </w:r>
      <w:r>
        <w:rPr>
          <w:rFonts w:hint="eastAsia"/>
        </w:rPr>
        <w:t xml:space="preserve">                            </w:t>
      </w:r>
      <w:r w:rsidR="00450EC4">
        <w:rPr>
          <w:noProof/>
        </w:rPr>
        <w:pict>
          <v:shape id="_x0000_s1037" type="#_x0000_t98" style="position:absolute;margin-left:348.45pt;margin-top:20.7pt;width:87pt;height:36.55pt;z-index:251668480;mso-position-horizontal-relative:text;mso-position-vertical-relative:text" fillcolor="#8db3e2 [1311]">
            <v:textbox style="mso-next-textbox:#_x0000_s1037">
              <w:txbxContent>
                <w:p w:rsidR="00BC42BC" w:rsidRPr="00BC42BC" w:rsidRDefault="00BC42BC" w:rsidP="00BC42BC">
                  <w:r>
                    <w:rPr>
                      <w:rFonts w:ascii="微软雅黑" w:eastAsia="微软雅黑" w:hAnsi="微软雅黑" w:cstheme="majorBidi" w:hint="eastAsia"/>
                      <w:iCs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微软雅黑" w:eastAsia="微软雅黑" w:hAnsi="微软雅黑" w:cstheme="majorBidi" w:hint="eastAsia"/>
                      <w:iCs/>
                      <w:color w:val="FFFFFF" w:themeColor="background1"/>
                      <w:sz w:val="28"/>
                      <w:szCs w:val="28"/>
                    </w:rPr>
                    <w:t>应用</w:t>
                  </w:r>
                </w:p>
              </w:txbxContent>
            </v:textbox>
          </v:shape>
        </w:pict>
      </w:r>
    </w:p>
    <w:p w:rsidR="00A136CB" w:rsidRPr="0028400C" w:rsidRDefault="00A136CB"/>
    <w:p w:rsidR="00A136CB" w:rsidRDefault="00050B1E"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3119755</wp:posOffset>
            </wp:positionH>
            <wp:positionV relativeFrom="paragraph">
              <wp:posOffset>228600</wp:posOffset>
            </wp:positionV>
            <wp:extent cx="3717925" cy="1430655"/>
            <wp:effectExtent l="19050" t="0" r="0" b="0"/>
            <wp:wrapSquare wrapText="bothSides"/>
            <wp:docPr id="3" name="图片 2" descr="menu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u.em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792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EC4">
        <w:rPr>
          <w:noProof/>
        </w:rPr>
        <w:pict>
          <v:shape id="_x0000_s1044" type="#_x0000_t98" style="position:absolute;margin-left:-201.5pt;margin-top:9pt;width:75.15pt;height:36.5pt;z-index:251686912;mso-position-horizontal-relative:text;mso-position-vertical-relative:text" fillcolor="#8db3e2 [1311]">
            <v:textbox style="mso-next-textbox:#_x0000_s1044" inset=",0,,0">
              <w:txbxContent>
                <w:p w:rsidR="00233C4D" w:rsidRPr="00233C4D" w:rsidRDefault="00C17654" w:rsidP="00233C4D">
                  <w:pPr>
                    <w:adjustRightInd w:val="0"/>
                    <w:snapToGrid w:val="0"/>
                    <w:spacing w:after="0" w:line="240" w:lineRule="auto"/>
                    <w:rPr>
                      <w:color w:val="FFFFFF" w:themeColor="background1"/>
                    </w:rPr>
                  </w:pPr>
                  <w:r>
                    <w:rPr>
                      <w:rFonts w:ascii="微软雅黑" w:eastAsia="微软雅黑" w:hAnsi="微软雅黑" w:cstheme="majorBidi" w:hint="eastAsia"/>
                      <w:iCs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233C4D" w:rsidRPr="00233C4D">
                    <w:rPr>
                      <w:rFonts w:ascii="微软雅黑" w:eastAsia="微软雅黑" w:hAnsi="微软雅黑" w:cstheme="majorBidi" w:hint="eastAsia"/>
                      <w:iCs/>
                      <w:color w:val="FFFFFF" w:themeColor="background1"/>
                      <w:sz w:val="28"/>
                      <w:szCs w:val="28"/>
                    </w:rPr>
                    <w:t>应用</w:t>
                  </w:r>
                </w:p>
                <w:p w:rsidR="00233C4D" w:rsidRDefault="00233C4D" w:rsidP="00233C4D"/>
              </w:txbxContent>
            </v:textbox>
          </v:shape>
        </w:pict>
      </w:r>
      <w:r w:rsidR="00450EC4">
        <w:rPr>
          <w:noProof/>
          <w:lang w:eastAsia="zh-TW"/>
        </w:rPr>
        <w:pict>
          <v:shape id="_x0000_s1029" type="#_x0000_t202" style="position:absolute;margin-left:-2.2pt;margin-top:18.25pt;width:196.55pt;height:196.65pt;z-index:251664384;mso-position-horizontal-relative:text;mso-position-vertical-relative:text;mso-width-relative:margin;mso-height-relative:margin" stroked="f">
            <v:textbox style="mso-next-textbox:#_x0000_s1029">
              <w:txbxContent>
                <w:p w:rsidR="00B33EA2" w:rsidRPr="00207B6D" w:rsidRDefault="00B33EA2" w:rsidP="00B33EA2">
                  <w:pPr>
                    <w:rPr>
                      <w:color w:val="4F81BD" w:themeColor="accent1"/>
                      <w:sz w:val="28"/>
                      <w:szCs w:val="28"/>
                    </w:rPr>
                  </w:pPr>
                </w:p>
                <w:p w:rsidR="00B33EA2" w:rsidRPr="00207B6D" w:rsidRDefault="00B33EA2" w:rsidP="001B5855">
                  <w:pPr>
                    <w:ind w:left="315" w:hangingChars="150" w:hanging="315"/>
                    <w:rPr>
                      <w:sz w:val="21"/>
                      <w:szCs w:val="21"/>
                    </w:rPr>
                  </w:pPr>
                  <w:r w:rsidRPr="00207B6D"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  <w:r w:rsidRPr="00207B6D">
                    <w:rPr>
                      <w:rFonts w:hint="eastAsia"/>
                      <w:sz w:val="21"/>
                      <w:szCs w:val="21"/>
                    </w:rPr>
                    <w:t>◆</w:t>
                  </w:r>
                  <w:r w:rsidRPr="00207B6D"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  <w:r w:rsidRPr="00207B6D">
                    <w:rPr>
                      <w:rFonts w:hint="eastAsia"/>
                      <w:sz w:val="21"/>
                      <w:szCs w:val="21"/>
                    </w:rPr>
                    <w:t>采油、冶炼、化工、市政、污水处理、电力、煤气、采矿、</w:t>
                  </w:r>
                </w:p>
                <w:p w:rsidR="00B33EA2" w:rsidRPr="00207B6D" w:rsidRDefault="00B33EA2" w:rsidP="001B5855">
                  <w:pPr>
                    <w:ind w:left="315" w:hangingChars="150" w:hanging="315"/>
                    <w:rPr>
                      <w:sz w:val="21"/>
                      <w:szCs w:val="21"/>
                    </w:rPr>
                  </w:pPr>
                  <w:r w:rsidRPr="00207B6D"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  <w:r w:rsidRPr="00207B6D">
                    <w:rPr>
                      <w:rFonts w:hint="eastAsia"/>
                      <w:sz w:val="21"/>
                      <w:szCs w:val="21"/>
                    </w:rPr>
                    <w:t>◆</w:t>
                  </w:r>
                  <w:r w:rsidRPr="00207B6D"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  <w:r w:rsidRPr="00207B6D">
                    <w:rPr>
                      <w:rFonts w:hint="eastAsia"/>
                      <w:sz w:val="21"/>
                      <w:szCs w:val="21"/>
                    </w:rPr>
                    <w:t>隧道施工、消防、仓储、造纸、制药、酿造、家具、涂料</w:t>
                  </w:r>
                </w:p>
                <w:p w:rsidR="00B33EA2" w:rsidRPr="00207B6D" w:rsidRDefault="00B33EA2" w:rsidP="001B5855">
                  <w:pPr>
                    <w:ind w:left="315" w:hangingChars="150" w:hanging="315"/>
                    <w:rPr>
                      <w:sz w:val="21"/>
                      <w:szCs w:val="21"/>
                    </w:rPr>
                  </w:pPr>
                  <w:r w:rsidRPr="00207B6D"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  <w:r w:rsidRPr="00207B6D">
                    <w:rPr>
                      <w:rFonts w:hint="eastAsia"/>
                      <w:sz w:val="21"/>
                      <w:szCs w:val="21"/>
                    </w:rPr>
                    <w:t>◆</w:t>
                  </w:r>
                  <w:r w:rsidRPr="00207B6D"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  <w:r w:rsidRPr="00207B6D">
                    <w:rPr>
                      <w:rFonts w:hint="eastAsia"/>
                      <w:sz w:val="21"/>
                      <w:szCs w:val="21"/>
                    </w:rPr>
                    <w:t>室内（外）装修、医疗、食品、化肥、树脂、农药、原料</w:t>
                  </w:r>
                </w:p>
                <w:p w:rsidR="00B33EA2" w:rsidRPr="00207B6D" w:rsidRDefault="00B33EA2" w:rsidP="001B5855">
                  <w:pPr>
                    <w:ind w:left="420" w:hangingChars="200" w:hanging="420"/>
                    <w:rPr>
                      <w:sz w:val="21"/>
                      <w:szCs w:val="21"/>
                    </w:rPr>
                  </w:pPr>
                  <w:r w:rsidRPr="00207B6D">
                    <w:rPr>
                      <w:rFonts w:hint="eastAsia"/>
                      <w:sz w:val="21"/>
                      <w:szCs w:val="21"/>
                    </w:rPr>
                    <w:t xml:space="preserve">   </w:t>
                  </w:r>
                  <w:r w:rsidRPr="00207B6D">
                    <w:rPr>
                      <w:rFonts w:hint="eastAsia"/>
                      <w:sz w:val="21"/>
                      <w:szCs w:val="21"/>
                    </w:rPr>
                    <w:t>◆</w:t>
                  </w:r>
                  <w:r w:rsidRPr="00207B6D"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  <w:r w:rsidRPr="00207B6D">
                    <w:rPr>
                      <w:rFonts w:hint="eastAsia"/>
                      <w:sz w:val="21"/>
                      <w:szCs w:val="21"/>
                    </w:rPr>
                    <w:t>垃圾处理厂、家居环保、畜牧养殖、温室培植、农业生产</w:t>
                  </w:r>
                </w:p>
              </w:txbxContent>
            </v:textbox>
            <w10:wrap type="square"/>
          </v:shape>
        </w:pict>
      </w:r>
    </w:p>
    <w:p w:rsidR="00A136CB" w:rsidRDefault="00A136CB"/>
    <w:p w:rsidR="00A136CB" w:rsidRDefault="00A136CB"/>
    <w:p w:rsidR="00A136CB" w:rsidRDefault="00A136CB"/>
    <w:p w:rsidR="00A136CB" w:rsidRDefault="00A136CB"/>
    <w:p w:rsidR="00A136CB" w:rsidRDefault="00A136CB"/>
    <w:p w:rsidR="00233C4D" w:rsidRDefault="0049180A">
      <w:r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763270</wp:posOffset>
            </wp:positionH>
            <wp:positionV relativeFrom="paragraph">
              <wp:posOffset>12065</wp:posOffset>
            </wp:positionV>
            <wp:extent cx="3790950" cy="1219200"/>
            <wp:effectExtent l="19050" t="0" r="0" b="0"/>
            <wp:wrapSquare wrapText="bothSides"/>
            <wp:docPr id="18" name="图片 17" descr="pgd1-p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d1-pc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3C4D" w:rsidRDefault="00233C4D"/>
    <w:p w:rsidR="00A136CB" w:rsidRDefault="00A136CB"/>
    <w:p w:rsidR="00050B1E" w:rsidRDefault="00050B1E"/>
    <w:p w:rsidR="000A434C" w:rsidRDefault="00450EC4">
      <w:r w:rsidRPr="00450EC4">
        <w:rPr>
          <w:noProof/>
          <w:color w:val="4F81BD" w:themeColor="accent1"/>
          <w:sz w:val="28"/>
          <w:szCs w:val="28"/>
        </w:rPr>
        <w:pict>
          <v:shape id="_x0000_s1040" type="#_x0000_t98" style="position:absolute;margin-left:13.15pt;margin-top:.7pt;width:87pt;height:32.1pt;z-index:251672576" fillcolor="#8db3e2 [1311]">
            <v:textbox style="mso-next-textbox:#_x0000_s1040" inset=",0,,0">
              <w:txbxContent>
                <w:p w:rsidR="005F6D01" w:rsidRPr="00BC42BC" w:rsidRDefault="005F6D01" w:rsidP="005F6D01">
                  <w:pPr>
                    <w:adjustRightInd w:val="0"/>
                    <w:snapToGrid w:val="0"/>
                    <w:spacing w:after="0" w:line="240" w:lineRule="auto"/>
                    <w:rPr>
                      <w:color w:val="FFFFFF" w:themeColor="background1"/>
                    </w:rPr>
                  </w:pPr>
                  <w:r>
                    <w:rPr>
                      <w:rFonts w:ascii="微软雅黑" w:eastAsia="微软雅黑" w:hAnsi="微软雅黑" w:cstheme="majorBidi" w:hint="eastAsia"/>
                      <w:iCs/>
                      <w:color w:val="4F81BD" w:themeColor="accent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微软雅黑" w:eastAsia="微软雅黑" w:hAnsi="微软雅黑" w:cstheme="majorBidi" w:hint="eastAsia"/>
                      <w:iCs/>
                      <w:color w:val="FFFFFF" w:themeColor="background1"/>
                      <w:sz w:val="28"/>
                      <w:szCs w:val="28"/>
                    </w:rPr>
                    <w:t>设计标准</w:t>
                  </w:r>
                </w:p>
                <w:p w:rsidR="005F6D01" w:rsidRDefault="005F6D01" w:rsidP="005F6D01"/>
              </w:txbxContent>
            </v:textbox>
          </v:shape>
        </w:pict>
      </w:r>
    </w:p>
    <w:p w:rsidR="001B5855" w:rsidRDefault="001B5855" w:rsidP="001B5855">
      <w:pPr>
        <w:spacing w:line="100" w:lineRule="exact"/>
        <w:ind w:firstLineChars="100" w:firstLine="220"/>
      </w:pPr>
    </w:p>
    <w:p w:rsidR="008B324F" w:rsidRDefault="008B324F" w:rsidP="00412754">
      <w:pPr>
        <w:ind w:firstLineChars="100" w:firstLine="220"/>
      </w:pPr>
      <w:r>
        <w:rPr>
          <w:rFonts w:hint="eastAsia"/>
        </w:rPr>
        <w:t>◆</w:t>
      </w:r>
      <w:r>
        <w:rPr>
          <w:rFonts w:hint="eastAsia"/>
        </w:rPr>
        <w:t xml:space="preserve"> GB3836.1-2</w:t>
      </w:r>
      <w:r w:rsidR="000325FC">
        <w:rPr>
          <w:rFonts w:hint="eastAsia"/>
        </w:rPr>
        <w:t>010</w:t>
      </w:r>
      <w:r>
        <w:rPr>
          <w:rFonts w:hint="eastAsia"/>
        </w:rPr>
        <w:t xml:space="preserve"> </w:t>
      </w:r>
      <w:r>
        <w:rPr>
          <w:rFonts w:hint="eastAsia"/>
        </w:rPr>
        <w:t>《爆炸性气体环境用电气设备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部分：通用要求》</w:t>
      </w:r>
      <w:r>
        <w:rPr>
          <w:rFonts w:hint="eastAsia"/>
        </w:rPr>
        <w:t xml:space="preserve">     </w:t>
      </w:r>
      <w:r>
        <w:br/>
      </w:r>
      <w:r>
        <w:rPr>
          <w:rFonts w:hint="eastAsia"/>
        </w:rPr>
        <w:t xml:space="preserve">    </w:t>
      </w:r>
      <w:r w:rsidR="00412754">
        <w:rPr>
          <w:rFonts w:hint="eastAsia"/>
        </w:rPr>
        <w:t xml:space="preserve"> </w:t>
      </w:r>
      <w:r>
        <w:rPr>
          <w:rFonts w:hint="eastAsia"/>
        </w:rPr>
        <w:t>◆</w:t>
      </w:r>
      <w:r>
        <w:rPr>
          <w:rFonts w:hint="eastAsia"/>
        </w:rPr>
        <w:t xml:space="preserve"> GB3836.</w:t>
      </w:r>
      <w:r w:rsidR="000325FC">
        <w:rPr>
          <w:rFonts w:hint="eastAsia"/>
        </w:rPr>
        <w:t>4</w:t>
      </w:r>
      <w:r>
        <w:rPr>
          <w:rFonts w:hint="eastAsia"/>
        </w:rPr>
        <w:t>-2</w:t>
      </w:r>
      <w:r w:rsidR="000325FC">
        <w:rPr>
          <w:rFonts w:hint="eastAsia"/>
        </w:rPr>
        <w:t>010</w:t>
      </w:r>
      <w:r>
        <w:rPr>
          <w:rFonts w:hint="eastAsia"/>
        </w:rPr>
        <w:t xml:space="preserve"> </w:t>
      </w:r>
      <w:r>
        <w:rPr>
          <w:rFonts w:hint="eastAsia"/>
        </w:rPr>
        <w:t>《爆炸性气体环境用电气设备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部分：</w:t>
      </w:r>
      <w:r w:rsidR="000325FC">
        <w:rPr>
          <w:rFonts w:hint="eastAsia"/>
        </w:rPr>
        <w:t>本安</w:t>
      </w:r>
      <w:r>
        <w:rPr>
          <w:rFonts w:hint="eastAsia"/>
        </w:rPr>
        <w:t>型“</w:t>
      </w:r>
      <w:proofErr w:type="spellStart"/>
      <w:r w:rsidR="000325FC">
        <w:rPr>
          <w:rFonts w:hint="eastAsia"/>
        </w:rPr>
        <w:t>i</w:t>
      </w:r>
      <w:proofErr w:type="spellEnd"/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》</w:t>
      </w:r>
    </w:p>
    <w:p w:rsidR="00233C4D" w:rsidRDefault="00233C4D" w:rsidP="002F197E">
      <w:pPr>
        <w:ind w:firstLineChars="100" w:firstLine="220"/>
      </w:pPr>
    </w:p>
    <w:p w:rsidR="00412754" w:rsidRPr="00412754" w:rsidRDefault="00450EC4" w:rsidP="002F197E">
      <w:r w:rsidRPr="00450EC4">
        <w:rPr>
          <w:rFonts w:ascii="微软雅黑" w:eastAsia="微软雅黑" w:hAnsi="微软雅黑"/>
          <w:noProof/>
          <w:color w:val="4F81BD" w:themeColor="accent1"/>
          <w:sz w:val="28"/>
          <w:szCs w:val="28"/>
        </w:rPr>
        <w:lastRenderedPageBreak/>
        <w:pict>
          <v:shape id="_x0000_s1041" type="#_x0000_t98" style="position:absolute;margin-left:6.8pt;margin-top:-12.15pt;width:87pt;height:36.3pt;z-index:251673600" fillcolor="#8db3e2 [1311]">
            <v:textbox style="mso-next-textbox:#_x0000_s1041" inset=",0,,0">
              <w:txbxContent>
                <w:p w:rsidR="005F6D01" w:rsidRPr="00BC42BC" w:rsidRDefault="005F6D01" w:rsidP="005F6D01">
                  <w:pPr>
                    <w:adjustRightInd w:val="0"/>
                    <w:snapToGrid w:val="0"/>
                    <w:spacing w:after="0" w:line="240" w:lineRule="auto"/>
                    <w:rPr>
                      <w:color w:val="FFFFFF" w:themeColor="background1"/>
                    </w:rPr>
                  </w:pPr>
                  <w:r>
                    <w:rPr>
                      <w:rFonts w:ascii="微软雅黑" w:eastAsia="微软雅黑" w:hAnsi="微软雅黑" w:cstheme="majorBidi" w:hint="eastAsia"/>
                      <w:iCs/>
                      <w:color w:val="4F81BD" w:themeColor="accent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微软雅黑" w:eastAsia="微软雅黑" w:hAnsi="微软雅黑" w:cstheme="majorBidi" w:hint="eastAsia"/>
                      <w:iCs/>
                      <w:color w:val="FFFFFF" w:themeColor="background1"/>
                      <w:sz w:val="28"/>
                      <w:szCs w:val="28"/>
                    </w:rPr>
                    <w:t>技术参数</w:t>
                  </w:r>
                </w:p>
                <w:p w:rsidR="005F6D01" w:rsidRDefault="005F6D01" w:rsidP="005F6D01"/>
              </w:txbxContent>
            </v:textbox>
          </v:shape>
        </w:pict>
      </w:r>
    </w:p>
    <w:tbl>
      <w:tblPr>
        <w:tblpPr w:leftFromText="181" w:rightFromText="181" w:vertAnchor="text" w:horzAnchor="page" w:tblpX="1158" w:tblpY="58"/>
        <w:tblW w:w="10031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clear" w:color="auto" w:fill="FFFFFF"/>
        <w:tblLayout w:type="fixed"/>
        <w:tblLook w:val="04A0"/>
      </w:tblPr>
      <w:tblGrid>
        <w:gridCol w:w="1526"/>
        <w:gridCol w:w="3827"/>
        <w:gridCol w:w="1418"/>
        <w:gridCol w:w="3260"/>
      </w:tblGrid>
      <w:tr w:rsidR="008B324F" w:rsidRPr="00814BB5" w:rsidTr="00EB3807">
        <w:trPr>
          <w:trHeight w:val="454"/>
        </w:trPr>
        <w:tc>
          <w:tcPr>
            <w:tcW w:w="1526" w:type="dxa"/>
            <w:tcBorders>
              <w:bottom w:val="single" w:sz="8" w:space="0" w:color="808080" w:themeColor="background1" w:themeShade="80"/>
            </w:tcBorders>
            <w:shd w:val="clear" w:color="auto" w:fill="4F81BD" w:themeFill="accent1"/>
            <w:vAlign w:val="center"/>
          </w:tcPr>
          <w:p w:rsidR="008B324F" w:rsidRPr="00814BB5" w:rsidRDefault="008B324F" w:rsidP="00AF5AD7">
            <w:pPr>
              <w:spacing w:after="100" w:afterAutospacing="1" w:line="240" w:lineRule="auto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814BB5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检测气体</w:t>
            </w:r>
          </w:p>
        </w:tc>
        <w:tc>
          <w:tcPr>
            <w:tcW w:w="8505" w:type="dxa"/>
            <w:gridSpan w:val="3"/>
            <w:shd w:val="clear" w:color="auto" w:fill="4F81BD" w:themeFill="accent1"/>
            <w:vAlign w:val="center"/>
          </w:tcPr>
          <w:p w:rsidR="008B324F" w:rsidRPr="00814BB5" w:rsidRDefault="00DE5CEE" w:rsidP="00DE5CEE">
            <w:pPr>
              <w:spacing w:after="100" w:afterAutospacing="1" w:line="240" w:lineRule="auto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磷化氢</w:t>
            </w:r>
            <w:r w:rsidR="009B1371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（</w:t>
            </w:r>
            <w:r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PH3</w:t>
            </w:r>
            <w:r w:rsidR="009B1371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）</w:t>
            </w:r>
          </w:p>
        </w:tc>
      </w:tr>
      <w:tr w:rsidR="008B324F" w:rsidRPr="00AC1E2E" w:rsidTr="00EB3807">
        <w:trPr>
          <w:trHeight w:val="454"/>
        </w:trPr>
        <w:tc>
          <w:tcPr>
            <w:tcW w:w="1526" w:type="dxa"/>
            <w:shd w:val="clear" w:color="auto" w:fill="DBE5F1" w:themeFill="accent1" w:themeFillTint="33"/>
            <w:vAlign w:val="center"/>
          </w:tcPr>
          <w:p w:rsidR="008B324F" w:rsidRPr="00AC1E2E" w:rsidRDefault="008B324F" w:rsidP="009142DF">
            <w:pPr>
              <w:spacing w:after="100" w:afterAutospacing="1" w:line="240" w:lineRule="auto"/>
              <w:jc w:val="center"/>
              <w:rPr>
                <w:rFonts w:ascii="宋体" w:hAnsi="宋体"/>
                <w:szCs w:val="21"/>
              </w:rPr>
            </w:pPr>
            <w:r w:rsidRPr="00AC1E2E">
              <w:rPr>
                <w:rFonts w:ascii="宋体" w:hAnsi="宋体" w:hint="eastAsia"/>
                <w:szCs w:val="21"/>
              </w:rPr>
              <w:t>检测原理</w:t>
            </w:r>
          </w:p>
        </w:tc>
        <w:tc>
          <w:tcPr>
            <w:tcW w:w="8505" w:type="dxa"/>
            <w:gridSpan w:val="3"/>
            <w:shd w:val="clear" w:color="auto" w:fill="FFFFFF"/>
            <w:vAlign w:val="center"/>
          </w:tcPr>
          <w:p w:rsidR="008B324F" w:rsidRPr="00E62744" w:rsidRDefault="00AB11DD" w:rsidP="005E635F">
            <w:pPr>
              <w:spacing w:after="100" w:afterAutospacing="1" w:line="240" w:lineRule="auto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电化学</w:t>
            </w:r>
            <w:r w:rsidR="005E635F">
              <w:rPr>
                <w:rFonts w:hAnsi="宋体" w:hint="eastAsia"/>
                <w:szCs w:val="21"/>
              </w:rPr>
              <w:t>检测仪</w:t>
            </w:r>
          </w:p>
        </w:tc>
      </w:tr>
      <w:tr w:rsidR="008B324F" w:rsidRPr="00450C83" w:rsidTr="00EB3807">
        <w:trPr>
          <w:trHeight w:val="454"/>
        </w:trPr>
        <w:tc>
          <w:tcPr>
            <w:tcW w:w="1526" w:type="dxa"/>
            <w:shd w:val="clear" w:color="auto" w:fill="DBE5F1" w:themeFill="accent1" w:themeFillTint="33"/>
            <w:vAlign w:val="center"/>
          </w:tcPr>
          <w:p w:rsidR="008B324F" w:rsidRPr="00AC1E2E" w:rsidRDefault="008B324F" w:rsidP="009142DF">
            <w:pPr>
              <w:spacing w:after="100" w:afterAutospacing="1" w:line="240" w:lineRule="auto"/>
              <w:jc w:val="center"/>
              <w:rPr>
                <w:rFonts w:ascii="宋体" w:hAnsi="宋体"/>
                <w:szCs w:val="21"/>
              </w:rPr>
            </w:pPr>
            <w:r w:rsidRPr="00AC1E2E">
              <w:rPr>
                <w:rFonts w:ascii="宋体" w:hAnsi="宋体" w:hint="eastAsia"/>
                <w:szCs w:val="21"/>
              </w:rPr>
              <w:t>测量范围</w:t>
            </w:r>
          </w:p>
        </w:tc>
        <w:tc>
          <w:tcPr>
            <w:tcW w:w="8505" w:type="dxa"/>
            <w:gridSpan w:val="3"/>
            <w:shd w:val="clear" w:color="auto" w:fill="FFFFFF"/>
            <w:vAlign w:val="center"/>
          </w:tcPr>
          <w:p w:rsidR="008B324F" w:rsidRPr="00E62744" w:rsidRDefault="00AD2920" w:rsidP="00DE5CEE">
            <w:pPr>
              <w:spacing w:after="100" w:afterAutospacing="1" w:line="240" w:lineRule="auto"/>
              <w:ind w:left="1100" w:hangingChars="500" w:hanging="1100"/>
            </w:pPr>
            <w:r>
              <w:rPr>
                <w:rFonts w:hint="eastAsia"/>
              </w:rPr>
              <w:t>0-1</w:t>
            </w:r>
            <w:r w:rsidR="00C70753">
              <w:rPr>
                <w:rFonts w:hint="eastAsia"/>
              </w:rPr>
              <w:t>0ppm</w:t>
            </w:r>
            <w:r w:rsidR="00C70753">
              <w:rPr>
                <w:rFonts w:hint="eastAsia"/>
              </w:rPr>
              <w:t>、</w:t>
            </w:r>
            <w:r w:rsidR="00C70753">
              <w:rPr>
                <w:rFonts w:hint="eastAsia"/>
              </w:rPr>
              <w:t>20ppm</w:t>
            </w:r>
            <w:r w:rsidR="00C70753">
              <w:rPr>
                <w:rFonts w:hint="eastAsia"/>
              </w:rPr>
              <w:t>、</w:t>
            </w:r>
            <w:r w:rsidR="00C70753">
              <w:rPr>
                <w:rFonts w:hint="eastAsia"/>
              </w:rPr>
              <w:t>50ppm</w:t>
            </w:r>
            <w:r w:rsidR="00C70753">
              <w:rPr>
                <w:rFonts w:hint="eastAsia"/>
              </w:rPr>
              <w:t>、</w:t>
            </w:r>
            <w:r w:rsidR="00C70753">
              <w:rPr>
                <w:rFonts w:hint="eastAsia"/>
              </w:rPr>
              <w:t>100ppm</w:t>
            </w:r>
            <w:r w:rsidR="00C70753">
              <w:rPr>
                <w:rFonts w:hint="eastAsia"/>
              </w:rPr>
              <w:t>、</w:t>
            </w:r>
            <w:r w:rsidR="00C70753">
              <w:rPr>
                <w:rFonts w:hint="eastAsia"/>
              </w:rPr>
              <w:t>200ppm</w:t>
            </w:r>
            <w:r w:rsidR="00DE5CEE">
              <w:rPr>
                <w:rFonts w:hint="eastAsia"/>
              </w:rPr>
              <w:t>、</w:t>
            </w:r>
            <w:r w:rsidR="00DE5CEE">
              <w:rPr>
                <w:rFonts w:hint="eastAsia"/>
              </w:rPr>
              <w:t>500ppm</w:t>
            </w:r>
          </w:p>
        </w:tc>
      </w:tr>
      <w:tr w:rsidR="00AF5AD7" w:rsidRPr="00AC1E2E" w:rsidTr="00EB3807">
        <w:trPr>
          <w:trHeight w:val="454"/>
        </w:trPr>
        <w:tc>
          <w:tcPr>
            <w:tcW w:w="1526" w:type="dxa"/>
            <w:shd w:val="clear" w:color="auto" w:fill="DBE5F1" w:themeFill="accent1" w:themeFillTint="33"/>
            <w:vAlign w:val="center"/>
          </w:tcPr>
          <w:p w:rsidR="00AF5AD7" w:rsidRPr="00AC1E2E" w:rsidRDefault="00AF5AD7" w:rsidP="009142DF">
            <w:pPr>
              <w:spacing w:after="100" w:afterAutospacing="1" w:line="240" w:lineRule="auto"/>
              <w:jc w:val="center"/>
              <w:rPr>
                <w:rFonts w:ascii="宋体" w:hAnsi="宋体"/>
                <w:szCs w:val="21"/>
              </w:rPr>
            </w:pPr>
            <w:r w:rsidRPr="00AC1E2E">
              <w:rPr>
                <w:rFonts w:ascii="宋体" w:hAnsi="宋体" w:hint="eastAsia"/>
                <w:szCs w:val="21"/>
              </w:rPr>
              <w:t>分 辨 率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AF5AD7" w:rsidRPr="00E62744" w:rsidRDefault="00AD2920" w:rsidP="00DE5CEE">
            <w:pPr>
              <w:spacing w:after="100" w:afterAutospacing="1"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0.01ppm(0-100)</w:t>
            </w:r>
            <w:r>
              <w:rPr>
                <w:rFonts w:hint="eastAsia"/>
                <w:szCs w:val="21"/>
              </w:rPr>
              <w:t>、</w:t>
            </w:r>
            <w:r w:rsidR="00C70753">
              <w:rPr>
                <w:rFonts w:hint="eastAsia"/>
                <w:szCs w:val="21"/>
              </w:rPr>
              <w:t>0.</w:t>
            </w:r>
            <w:r>
              <w:rPr>
                <w:rFonts w:hint="eastAsia"/>
                <w:szCs w:val="21"/>
              </w:rPr>
              <w:t>1ppm(0-</w:t>
            </w:r>
            <w:r w:rsidR="00DE5CEE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00 )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AF5AD7" w:rsidRPr="00E62744" w:rsidRDefault="00AF5AD7" w:rsidP="000661AA">
            <w:pPr>
              <w:spacing w:after="100" w:afterAutospacing="1" w:line="240" w:lineRule="auto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气体单位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AF5AD7" w:rsidRPr="00E62744" w:rsidRDefault="00AD2920" w:rsidP="005013BC">
            <w:pPr>
              <w:spacing w:after="100" w:afterAutospacing="1" w:line="240" w:lineRule="auto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ppm</w:t>
            </w:r>
            <w:proofErr w:type="spellEnd"/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mg/m3 </w:t>
            </w:r>
          </w:p>
        </w:tc>
      </w:tr>
      <w:tr w:rsidR="00AF5AD7" w:rsidRPr="00AC1E2E" w:rsidTr="00EB3807">
        <w:trPr>
          <w:trHeight w:val="454"/>
        </w:trPr>
        <w:tc>
          <w:tcPr>
            <w:tcW w:w="1526" w:type="dxa"/>
            <w:shd w:val="clear" w:color="auto" w:fill="DBE5F1" w:themeFill="accent1" w:themeFillTint="33"/>
            <w:vAlign w:val="center"/>
          </w:tcPr>
          <w:p w:rsidR="00AF5AD7" w:rsidRPr="00AC1E2E" w:rsidRDefault="00AF5AD7" w:rsidP="009142DF">
            <w:pPr>
              <w:spacing w:after="100" w:afterAutospacing="1" w:line="240" w:lineRule="auto"/>
              <w:jc w:val="center"/>
              <w:rPr>
                <w:rFonts w:ascii="宋体" w:hAnsi="宋体"/>
                <w:szCs w:val="21"/>
              </w:rPr>
            </w:pPr>
            <w:r w:rsidRPr="00AC1E2E">
              <w:rPr>
                <w:rFonts w:ascii="宋体" w:hAnsi="宋体" w:hint="eastAsia"/>
                <w:szCs w:val="21"/>
              </w:rPr>
              <w:t>检测方式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AF5AD7" w:rsidRPr="00E62744" w:rsidRDefault="00AF5AD7" w:rsidP="009142DF">
            <w:pPr>
              <w:spacing w:after="100" w:afterAutospacing="1" w:line="240" w:lineRule="auto"/>
              <w:rPr>
                <w:szCs w:val="21"/>
              </w:rPr>
            </w:pPr>
            <w:r w:rsidRPr="00E62744">
              <w:rPr>
                <w:rFonts w:hAnsi="宋体"/>
                <w:szCs w:val="21"/>
              </w:rPr>
              <w:t>泵吸式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AF5AD7" w:rsidRPr="00E62744" w:rsidRDefault="00AF5AD7" w:rsidP="000661AA">
            <w:pPr>
              <w:spacing w:after="100" w:afterAutospacing="1" w:line="240" w:lineRule="auto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报警方式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AF5AD7" w:rsidRPr="00E62744" w:rsidRDefault="00AF5AD7" w:rsidP="009142DF">
            <w:pPr>
              <w:spacing w:after="100" w:afterAutospacing="1" w:line="240" w:lineRule="auto"/>
              <w:rPr>
                <w:szCs w:val="21"/>
              </w:rPr>
            </w:pPr>
            <w:r w:rsidRPr="00E62744">
              <w:t>声光报警、振动报警</w:t>
            </w:r>
          </w:p>
        </w:tc>
      </w:tr>
      <w:tr w:rsidR="00814BB5" w:rsidRPr="00AC1E2E" w:rsidTr="00EB3807">
        <w:trPr>
          <w:trHeight w:val="454"/>
        </w:trPr>
        <w:tc>
          <w:tcPr>
            <w:tcW w:w="1526" w:type="dxa"/>
            <w:shd w:val="clear" w:color="auto" w:fill="DBE5F1" w:themeFill="accent1" w:themeFillTint="33"/>
            <w:vAlign w:val="center"/>
          </w:tcPr>
          <w:p w:rsidR="008B324F" w:rsidRPr="00AC1E2E" w:rsidRDefault="008B324F" w:rsidP="009142DF">
            <w:pPr>
              <w:spacing w:after="100" w:afterAutospacing="1" w:line="24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AC1E2E">
              <w:rPr>
                <w:rFonts w:ascii="宋体" w:hAnsi="宋体" w:hint="eastAsia"/>
                <w:szCs w:val="21"/>
              </w:rPr>
              <w:t xml:space="preserve">精　　</w:t>
            </w:r>
            <w:proofErr w:type="gramEnd"/>
            <w:r w:rsidRPr="00AC1E2E">
              <w:rPr>
                <w:rFonts w:ascii="宋体" w:hAnsi="宋体" w:hint="eastAsia"/>
                <w:szCs w:val="21"/>
              </w:rPr>
              <w:t>度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8B324F" w:rsidRPr="00E62744" w:rsidRDefault="008B324F" w:rsidP="00517D8A">
            <w:pPr>
              <w:spacing w:after="100" w:afterAutospacing="1" w:line="240" w:lineRule="auto"/>
              <w:rPr>
                <w:szCs w:val="21"/>
              </w:rPr>
            </w:pPr>
            <w:r w:rsidRPr="00E62744">
              <w:rPr>
                <w:szCs w:val="21"/>
              </w:rPr>
              <w:t>≤±</w:t>
            </w:r>
            <w:r w:rsidR="00175E68">
              <w:rPr>
                <w:rFonts w:hint="eastAsia"/>
                <w:szCs w:val="21"/>
              </w:rPr>
              <w:t>2</w:t>
            </w:r>
            <w:r w:rsidRPr="00E62744">
              <w:rPr>
                <w:szCs w:val="21"/>
              </w:rPr>
              <w:t>%</w:t>
            </w:r>
            <w:r w:rsidRPr="00E62744">
              <w:rPr>
                <w:rFonts w:hAnsi="宋体"/>
                <w:szCs w:val="21"/>
              </w:rPr>
              <w:t>（</w:t>
            </w:r>
            <w:r w:rsidRPr="00E62744">
              <w:rPr>
                <w:szCs w:val="21"/>
              </w:rPr>
              <w:t>F.S</w:t>
            </w:r>
            <w:r w:rsidRPr="00E62744">
              <w:rPr>
                <w:rFonts w:hAnsi="宋体"/>
                <w:szCs w:val="21"/>
              </w:rPr>
              <w:t>）</w:t>
            </w:r>
            <w:r w:rsidR="00517D8A">
              <w:rPr>
                <w:rFonts w:hAnsi="宋体" w:hint="eastAsia"/>
                <w:szCs w:val="21"/>
              </w:rPr>
              <w:t>、</w:t>
            </w:r>
            <w:r w:rsidR="00517D8A" w:rsidRPr="00E62744">
              <w:rPr>
                <w:szCs w:val="21"/>
              </w:rPr>
              <w:t>≤±</w:t>
            </w:r>
            <w:r w:rsidR="00517D8A">
              <w:rPr>
                <w:rFonts w:hint="eastAsia"/>
                <w:szCs w:val="21"/>
              </w:rPr>
              <w:t>1</w:t>
            </w:r>
            <w:r w:rsidR="00517D8A" w:rsidRPr="00E62744">
              <w:rPr>
                <w:szCs w:val="21"/>
              </w:rPr>
              <w:t>%</w:t>
            </w:r>
            <w:r w:rsidR="00517D8A" w:rsidRPr="00E62744">
              <w:rPr>
                <w:rFonts w:hAnsi="宋体"/>
                <w:szCs w:val="21"/>
              </w:rPr>
              <w:t>（</w:t>
            </w:r>
            <w:r w:rsidR="00517D8A" w:rsidRPr="00E62744">
              <w:rPr>
                <w:szCs w:val="21"/>
              </w:rPr>
              <w:t>F.S</w:t>
            </w:r>
            <w:r w:rsidR="00517D8A" w:rsidRPr="00E62744">
              <w:rPr>
                <w:rFonts w:hAnsi="宋体"/>
                <w:szCs w:val="21"/>
              </w:rPr>
              <w:t>）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8B324F" w:rsidRPr="00E62744" w:rsidRDefault="008B324F" w:rsidP="009142DF">
            <w:pPr>
              <w:spacing w:after="100" w:afterAutospacing="1" w:line="240" w:lineRule="auto"/>
              <w:jc w:val="center"/>
              <w:rPr>
                <w:szCs w:val="21"/>
              </w:rPr>
            </w:pPr>
            <w:r w:rsidRPr="00E62744">
              <w:rPr>
                <w:rFonts w:hAnsi="宋体"/>
                <w:szCs w:val="21"/>
              </w:rPr>
              <w:t>重</w:t>
            </w:r>
            <w:r w:rsidRPr="00E62744">
              <w:rPr>
                <w:szCs w:val="21"/>
              </w:rPr>
              <w:t xml:space="preserve"> </w:t>
            </w:r>
            <w:r w:rsidRPr="00E62744">
              <w:rPr>
                <w:rFonts w:hAnsi="宋体"/>
                <w:szCs w:val="21"/>
              </w:rPr>
              <w:t>复</w:t>
            </w:r>
            <w:r w:rsidRPr="00E62744">
              <w:rPr>
                <w:szCs w:val="21"/>
              </w:rPr>
              <w:t xml:space="preserve"> </w:t>
            </w:r>
            <w:r w:rsidRPr="00E62744">
              <w:rPr>
                <w:rFonts w:hAnsi="宋体"/>
                <w:szCs w:val="21"/>
              </w:rPr>
              <w:t>性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8B324F" w:rsidRPr="00E62744" w:rsidRDefault="008B324F" w:rsidP="009142DF">
            <w:pPr>
              <w:spacing w:after="100" w:afterAutospacing="1" w:line="240" w:lineRule="auto"/>
              <w:rPr>
                <w:szCs w:val="21"/>
              </w:rPr>
            </w:pPr>
            <w:r w:rsidRPr="00E62744">
              <w:rPr>
                <w:szCs w:val="21"/>
              </w:rPr>
              <w:t>≤±1%</w:t>
            </w:r>
          </w:p>
        </w:tc>
      </w:tr>
      <w:tr w:rsidR="00814BB5" w:rsidRPr="00AC1E2E" w:rsidTr="00EB3807">
        <w:trPr>
          <w:trHeight w:val="454"/>
        </w:trPr>
        <w:tc>
          <w:tcPr>
            <w:tcW w:w="1526" w:type="dxa"/>
            <w:shd w:val="clear" w:color="auto" w:fill="DBE5F1" w:themeFill="accent1" w:themeFillTint="33"/>
            <w:vAlign w:val="center"/>
          </w:tcPr>
          <w:p w:rsidR="008B324F" w:rsidRPr="00AC1E2E" w:rsidRDefault="008B324F" w:rsidP="009142DF">
            <w:pPr>
              <w:spacing w:after="100" w:afterAutospacing="1" w:line="240" w:lineRule="auto"/>
              <w:jc w:val="center"/>
              <w:rPr>
                <w:rFonts w:ascii="宋体" w:hAnsi="宋体"/>
                <w:szCs w:val="21"/>
              </w:rPr>
            </w:pPr>
            <w:r w:rsidRPr="00AC1E2E">
              <w:rPr>
                <w:rFonts w:ascii="宋体" w:hAnsi="宋体" w:hint="eastAsia"/>
                <w:szCs w:val="21"/>
              </w:rPr>
              <w:t>线性误差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8B324F" w:rsidRPr="00E62744" w:rsidRDefault="008B324F" w:rsidP="009142DF">
            <w:pPr>
              <w:spacing w:after="100" w:afterAutospacing="1" w:line="240" w:lineRule="auto"/>
              <w:rPr>
                <w:szCs w:val="21"/>
              </w:rPr>
            </w:pPr>
            <w:r w:rsidRPr="00E62744">
              <w:rPr>
                <w:szCs w:val="21"/>
              </w:rPr>
              <w:t>≤±1%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8B324F" w:rsidRPr="00E62744" w:rsidRDefault="008B324F" w:rsidP="009142DF">
            <w:pPr>
              <w:spacing w:after="100" w:afterAutospacing="1" w:line="240" w:lineRule="auto"/>
              <w:jc w:val="center"/>
              <w:rPr>
                <w:szCs w:val="21"/>
              </w:rPr>
            </w:pPr>
            <w:r w:rsidRPr="00E62744">
              <w:rPr>
                <w:rFonts w:hAnsi="宋体"/>
                <w:szCs w:val="21"/>
              </w:rPr>
              <w:t>零点漂移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8B324F" w:rsidRPr="00E62744" w:rsidRDefault="008B324F" w:rsidP="009142DF">
            <w:pPr>
              <w:spacing w:after="100" w:afterAutospacing="1" w:line="240" w:lineRule="auto"/>
              <w:rPr>
                <w:szCs w:val="21"/>
              </w:rPr>
            </w:pPr>
            <w:r w:rsidRPr="00E62744">
              <w:rPr>
                <w:szCs w:val="21"/>
              </w:rPr>
              <w:t>≤±1%</w:t>
            </w:r>
            <w:r w:rsidRPr="00E62744">
              <w:rPr>
                <w:rFonts w:hAnsi="宋体"/>
                <w:szCs w:val="21"/>
              </w:rPr>
              <w:t>（</w:t>
            </w:r>
            <w:r w:rsidRPr="00E62744">
              <w:rPr>
                <w:szCs w:val="21"/>
              </w:rPr>
              <w:t>F.S/</w:t>
            </w:r>
            <w:r w:rsidRPr="00E62744">
              <w:rPr>
                <w:rFonts w:hAnsi="宋体"/>
                <w:szCs w:val="21"/>
              </w:rPr>
              <w:t>年）</w:t>
            </w:r>
          </w:p>
        </w:tc>
      </w:tr>
      <w:tr w:rsidR="00814BB5" w:rsidRPr="00AC1E2E" w:rsidTr="00EB3807">
        <w:trPr>
          <w:trHeight w:val="454"/>
        </w:trPr>
        <w:tc>
          <w:tcPr>
            <w:tcW w:w="1526" w:type="dxa"/>
            <w:shd w:val="clear" w:color="auto" w:fill="DBE5F1" w:themeFill="accent1" w:themeFillTint="33"/>
            <w:vAlign w:val="center"/>
          </w:tcPr>
          <w:p w:rsidR="008B324F" w:rsidRPr="00AC1E2E" w:rsidRDefault="008B324F" w:rsidP="009142DF">
            <w:pPr>
              <w:spacing w:after="100" w:afterAutospacing="1" w:line="240" w:lineRule="auto"/>
              <w:jc w:val="center"/>
              <w:rPr>
                <w:rFonts w:ascii="宋体" w:hAnsi="宋体"/>
                <w:szCs w:val="21"/>
              </w:rPr>
            </w:pPr>
            <w:r w:rsidRPr="00AC1E2E">
              <w:rPr>
                <w:rFonts w:ascii="宋体" w:hAnsi="宋体" w:hint="eastAsia"/>
                <w:szCs w:val="21"/>
              </w:rPr>
              <w:t>响应时间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8B324F" w:rsidRPr="00E62744" w:rsidRDefault="008B324F" w:rsidP="009142DF">
            <w:pPr>
              <w:spacing w:after="100" w:afterAutospacing="1" w:line="240" w:lineRule="auto"/>
              <w:rPr>
                <w:szCs w:val="21"/>
              </w:rPr>
            </w:pPr>
            <w:r w:rsidRPr="00E62744">
              <w:rPr>
                <w:szCs w:val="21"/>
              </w:rPr>
              <w:t>≤20</w:t>
            </w:r>
            <w:r w:rsidRPr="00E62744">
              <w:rPr>
                <w:rFonts w:hAnsi="宋体"/>
                <w:szCs w:val="21"/>
              </w:rPr>
              <w:t>秒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8B324F" w:rsidRPr="00E62744" w:rsidRDefault="008B324F" w:rsidP="009142DF">
            <w:pPr>
              <w:spacing w:after="100" w:afterAutospacing="1" w:line="240" w:lineRule="auto"/>
              <w:jc w:val="center"/>
              <w:rPr>
                <w:szCs w:val="21"/>
              </w:rPr>
            </w:pPr>
            <w:r w:rsidRPr="00E62744">
              <w:rPr>
                <w:rFonts w:hAnsi="宋体"/>
                <w:szCs w:val="21"/>
              </w:rPr>
              <w:t>恢复时间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8B324F" w:rsidRPr="00E62744" w:rsidRDefault="008B324F" w:rsidP="009142DF">
            <w:pPr>
              <w:spacing w:after="100" w:afterAutospacing="1" w:line="240" w:lineRule="auto"/>
              <w:rPr>
                <w:szCs w:val="21"/>
              </w:rPr>
            </w:pPr>
            <w:r w:rsidRPr="00E62744">
              <w:rPr>
                <w:szCs w:val="21"/>
              </w:rPr>
              <w:t>≤30</w:t>
            </w:r>
            <w:r w:rsidRPr="00E62744">
              <w:rPr>
                <w:rFonts w:hAnsi="宋体"/>
                <w:szCs w:val="21"/>
              </w:rPr>
              <w:t>秒</w:t>
            </w:r>
          </w:p>
        </w:tc>
      </w:tr>
      <w:tr w:rsidR="00814BB5" w:rsidRPr="00AC1E2E" w:rsidTr="00EB3807">
        <w:trPr>
          <w:trHeight w:val="454"/>
        </w:trPr>
        <w:tc>
          <w:tcPr>
            <w:tcW w:w="1526" w:type="dxa"/>
            <w:shd w:val="clear" w:color="auto" w:fill="DBE5F1" w:themeFill="accent1" w:themeFillTint="33"/>
            <w:vAlign w:val="center"/>
          </w:tcPr>
          <w:p w:rsidR="008B324F" w:rsidRPr="00AC1E2E" w:rsidRDefault="008B324F" w:rsidP="009142DF">
            <w:pPr>
              <w:spacing w:after="100" w:afterAutospacing="1" w:line="240" w:lineRule="auto"/>
              <w:jc w:val="center"/>
              <w:rPr>
                <w:rFonts w:ascii="宋体" w:hAnsi="宋体"/>
                <w:szCs w:val="21"/>
              </w:rPr>
            </w:pPr>
            <w:r w:rsidRPr="00AC1E2E">
              <w:rPr>
                <w:rFonts w:ascii="宋体" w:hAnsi="宋体" w:hint="eastAsia"/>
                <w:szCs w:val="21"/>
              </w:rPr>
              <w:t>防爆</w:t>
            </w:r>
            <w:r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8B324F" w:rsidRPr="00E62744" w:rsidRDefault="008B324F" w:rsidP="00EB3807">
            <w:pPr>
              <w:spacing w:after="100" w:afterAutospacing="1" w:line="240" w:lineRule="auto"/>
              <w:rPr>
                <w:szCs w:val="21"/>
              </w:rPr>
            </w:pPr>
            <w:r w:rsidRPr="00E62744">
              <w:rPr>
                <w:rFonts w:hAnsi="宋体"/>
                <w:szCs w:val="21"/>
              </w:rPr>
              <w:t>本质安全型</w:t>
            </w:r>
            <w:r w:rsidR="005F496C">
              <w:rPr>
                <w:rFonts w:hAnsi="宋体" w:hint="eastAsia"/>
                <w:szCs w:val="21"/>
              </w:rPr>
              <w:t xml:space="preserve">  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8B324F" w:rsidRPr="00E62744" w:rsidRDefault="008B324F" w:rsidP="009142DF">
            <w:pPr>
              <w:spacing w:after="100" w:afterAutospacing="1" w:line="240" w:lineRule="auto"/>
              <w:jc w:val="center"/>
              <w:rPr>
                <w:szCs w:val="21"/>
              </w:rPr>
            </w:pPr>
            <w:r w:rsidRPr="00E62744">
              <w:rPr>
                <w:rFonts w:hAnsi="宋体"/>
                <w:szCs w:val="21"/>
              </w:rPr>
              <w:t>防护等级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8B324F" w:rsidRPr="00E62744" w:rsidRDefault="008B324F" w:rsidP="005F496C">
            <w:pPr>
              <w:spacing w:after="100" w:afterAutospacing="1" w:line="240" w:lineRule="auto"/>
              <w:rPr>
                <w:szCs w:val="21"/>
              </w:rPr>
            </w:pPr>
            <w:r w:rsidRPr="00E62744">
              <w:rPr>
                <w:szCs w:val="21"/>
              </w:rPr>
              <w:t>IP6</w:t>
            </w:r>
            <w:r w:rsidR="005F496C">
              <w:rPr>
                <w:rFonts w:hint="eastAsia"/>
                <w:szCs w:val="21"/>
              </w:rPr>
              <w:t>5</w:t>
            </w:r>
          </w:p>
        </w:tc>
      </w:tr>
      <w:tr w:rsidR="00814BB5" w:rsidRPr="00F3126F" w:rsidTr="00EB3807">
        <w:trPr>
          <w:trHeight w:val="454"/>
        </w:trPr>
        <w:tc>
          <w:tcPr>
            <w:tcW w:w="1526" w:type="dxa"/>
            <w:shd w:val="clear" w:color="auto" w:fill="DBE5F1" w:themeFill="accent1" w:themeFillTint="33"/>
            <w:vAlign w:val="center"/>
          </w:tcPr>
          <w:p w:rsidR="008B324F" w:rsidRPr="00EB3807" w:rsidRDefault="00EB3807" w:rsidP="00EB3807">
            <w:pPr>
              <w:spacing w:after="100" w:afterAutospacing="1"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EB3807">
              <w:rPr>
                <w:rFonts w:ascii="宋体" w:hAnsi="宋体" w:hint="eastAsia"/>
                <w:sz w:val="20"/>
                <w:szCs w:val="20"/>
              </w:rPr>
              <w:t>防爆标志/编号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8B324F" w:rsidRPr="00E62744" w:rsidRDefault="00EB3807" w:rsidP="009142DF">
            <w:pPr>
              <w:spacing w:after="100" w:afterAutospacing="1" w:line="240" w:lineRule="auto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Ex </w:t>
            </w:r>
            <w:proofErr w:type="spellStart"/>
            <w:r>
              <w:rPr>
                <w:rFonts w:hAnsi="宋体" w:hint="eastAsia"/>
                <w:szCs w:val="21"/>
              </w:rPr>
              <w:t>ib</w:t>
            </w:r>
            <w:proofErr w:type="spellEnd"/>
            <w:r>
              <w:rPr>
                <w:rFonts w:hAnsi="宋体" w:hint="eastAsia"/>
                <w:szCs w:val="21"/>
              </w:rPr>
              <w:t xml:space="preserve">  IIC T3 GB/ CNEx17.2211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8B324F" w:rsidRPr="00E62744" w:rsidRDefault="008B324F" w:rsidP="009142DF">
            <w:pPr>
              <w:spacing w:after="100" w:afterAutospacing="1" w:line="240" w:lineRule="auto"/>
              <w:jc w:val="center"/>
              <w:rPr>
                <w:szCs w:val="21"/>
              </w:rPr>
            </w:pPr>
            <w:r w:rsidRPr="00E62744">
              <w:rPr>
                <w:rFonts w:hAnsi="宋体"/>
                <w:szCs w:val="21"/>
              </w:rPr>
              <w:t>电池容量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8B324F" w:rsidRPr="00E62744" w:rsidRDefault="00CC67D4" w:rsidP="009142DF">
            <w:pPr>
              <w:spacing w:after="100" w:afterAutospacing="1" w:line="240" w:lineRule="auto"/>
              <w:rPr>
                <w:szCs w:val="21"/>
              </w:rPr>
            </w:pPr>
            <w:r>
              <w:t>3.</w:t>
            </w:r>
            <w:r>
              <w:rPr>
                <w:rFonts w:hint="eastAsia"/>
              </w:rPr>
              <w:t>7</w:t>
            </w:r>
            <w:r w:rsidR="008B324F" w:rsidRPr="00E62744">
              <w:t>VDC</w:t>
            </w:r>
            <w:r w:rsidR="008B324F" w:rsidRPr="00E62744">
              <w:rPr>
                <w:rFonts w:hAnsi="宋体"/>
              </w:rPr>
              <w:t>，</w:t>
            </w:r>
            <w:r w:rsidR="008B324F" w:rsidRPr="00E62744">
              <w:t>1800mA</w:t>
            </w:r>
            <w:r>
              <w:rPr>
                <w:rFonts w:hint="eastAsia"/>
              </w:rPr>
              <w:t>h</w:t>
            </w:r>
            <w:r w:rsidR="00E74FF8">
              <w:rPr>
                <w:rFonts w:hint="eastAsia"/>
              </w:rPr>
              <w:t>（带充电）</w:t>
            </w:r>
          </w:p>
        </w:tc>
      </w:tr>
      <w:tr w:rsidR="00814BB5" w:rsidRPr="00AC1E2E" w:rsidTr="00EB3807">
        <w:trPr>
          <w:trHeight w:val="454"/>
        </w:trPr>
        <w:tc>
          <w:tcPr>
            <w:tcW w:w="1526" w:type="dxa"/>
            <w:shd w:val="clear" w:color="auto" w:fill="DBE5F1" w:themeFill="accent1" w:themeFillTint="33"/>
            <w:vAlign w:val="center"/>
          </w:tcPr>
          <w:p w:rsidR="008B324F" w:rsidRPr="00AC1E2E" w:rsidRDefault="008B324F" w:rsidP="009142DF">
            <w:pPr>
              <w:spacing w:after="100" w:afterAutospacing="1" w:line="240" w:lineRule="auto"/>
              <w:jc w:val="center"/>
              <w:rPr>
                <w:rFonts w:ascii="宋体" w:hAnsi="宋体"/>
                <w:szCs w:val="21"/>
              </w:rPr>
            </w:pPr>
            <w:r w:rsidRPr="00AC1E2E">
              <w:rPr>
                <w:rFonts w:ascii="宋体" w:hAnsi="宋体" w:hint="eastAsia"/>
                <w:szCs w:val="21"/>
              </w:rPr>
              <w:t>工作温度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8B324F" w:rsidRPr="00E62744" w:rsidRDefault="008B324F" w:rsidP="009142DF">
            <w:pPr>
              <w:spacing w:after="100" w:afterAutospacing="1" w:line="240" w:lineRule="auto"/>
              <w:rPr>
                <w:szCs w:val="21"/>
              </w:rPr>
            </w:pPr>
            <w:r w:rsidRPr="00E62744">
              <w:rPr>
                <w:szCs w:val="21"/>
              </w:rPr>
              <w:t>-20</w:t>
            </w:r>
            <w:r w:rsidRPr="00E62744">
              <w:rPr>
                <w:rFonts w:hAnsi="宋体"/>
                <w:szCs w:val="21"/>
              </w:rPr>
              <w:t>℃～</w:t>
            </w:r>
            <w:r w:rsidRPr="00E62744">
              <w:rPr>
                <w:szCs w:val="21"/>
              </w:rPr>
              <w:t>+</w:t>
            </w:r>
            <w:smartTag w:uri="urn:schemas-microsoft-com:office:smarttags" w:element="chmetcnv">
              <w:smartTagPr>
                <w:attr w:name="UnitName" w:val="℃"/>
                <w:attr w:name="SourceValue" w:val="7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62744">
                <w:rPr>
                  <w:szCs w:val="21"/>
                </w:rPr>
                <w:t>70</w:t>
              </w:r>
              <w:r w:rsidRPr="00E62744">
                <w:rPr>
                  <w:rFonts w:hAnsi="宋体"/>
                  <w:szCs w:val="21"/>
                </w:rPr>
                <w:t>℃</w:t>
              </w:r>
            </w:smartTag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8B324F" w:rsidRPr="00E62744" w:rsidRDefault="008B324F" w:rsidP="009142DF">
            <w:pPr>
              <w:spacing w:after="100" w:afterAutospacing="1" w:line="240" w:lineRule="auto"/>
              <w:jc w:val="center"/>
              <w:rPr>
                <w:szCs w:val="21"/>
              </w:rPr>
            </w:pPr>
            <w:r w:rsidRPr="00E62744">
              <w:rPr>
                <w:rFonts w:hAnsi="宋体"/>
                <w:szCs w:val="21"/>
              </w:rPr>
              <w:t>相对湿度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8B324F" w:rsidRPr="00E62744" w:rsidRDefault="008B324F" w:rsidP="009142DF">
            <w:pPr>
              <w:spacing w:after="100" w:afterAutospacing="1" w:line="240" w:lineRule="auto"/>
            </w:pPr>
            <w:r w:rsidRPr="00E62744">
              <w:t>10%</w:t>
            </w:r>
            <w:r w:rsidRPr="00E62744">
              <w:rPr>
                <w:rFonts w:hAnsi="宋体"/>
              </w:rPr>
              <w:t>～</w:t>
            </w:r>
            <w:r w:rsidRPr="00E62744">
              <w:t xml:space="preserve">95%RH </w:t>
            </w:r>
            <w:r w:rsidRPr="00E62744">
              <w:rPr>
                <w:rFonts w:hAnsi="宋体"/>
              </w:rPr>
              <w:t>（非凝露）</w:t>
            </w:r>
          </w:p>
        </w:tc>
      </w:tr>
      <w:tr w:rsidR="00814BB5" w:rsidRPr="00AC1E2E" w:rsidTr="00EB3807">
        <w:trPr>
          <w:trHeight w:val="454"/>
        </w:trPr>
        <w:tc>
          <w:tcPr>
            <w:tcW w:w="1526" w:type="dxa"/>
            <w:shd w:val="clear" w:color="auto" w:fill="DBE5F1" w:themeFill="accent1" w:themeFillTint="33"/>
            <w:vAlign w:val="center"/>
          </w:tcPr>
          <w:p w:rsidR="008B324F" w:rsidRPr="00AC1E2E" w:rsidRDefault="00575AC8" w:rsidP="009142DF">
            <w:pPr>
              <w:spacing w:after="100" w:afterAutospacing="1"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数据保存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8B324F" w:rsidRPr="00E62744" w:rsidRDefault="00575AC8" w:rsidP="008153F0">
            <w:pPr>
              <w:spacing w:after="100" w:afterAutospacing="1"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USB</w:t>
            </w:r>
            <w:r>
              <w:rPr>
                <w:rFonts w:hint="eastAsia"/>
                <w:szCs w:val="21"/>
              </w:rPr>
              <w:t>导出（</w:t>
            </w:r>
            <w:proofErr w:type="gramStart"/>
            <w:r w:rsidR="008153F0">
              <w:rPr>
                <w:rFonts w:hint="eastAsia"/>
                <w:szCs w:val="21"/>
              </w:rPr>
              <w:t>标配</w:t>
            </w:r>
            <w:r>
              <w:rPr>
                <w:rFonts w:hint="eastAsia"/>
                <w:szCs w:val="21"/>
              </w:rPr>
              <w:t>存储</w:t>
            </w:r>
            <w:proofErr w:type="gramEnd"/>
            <w:r>
              <w:rPr>
                <w:rFonts w:hint="eastAsia"/>
                <w:szCs w:val="21"/>
              </w:rPr>
              <w:t>10000</w:t>
            </w:r>
            <w:r>
              <w:rPr>
                <w:rFonts w:hint="eastAsia"/>
                <w:szCs w:val="21"/>
              </w:rPr>
              <w:t>条）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8B324F" w:rsidRPr="00E62744" w:rsidRDefault="008B324F" w:rsidP="009142DF">
            <w:pPr>
              <w:spacing w:after="100" w:afterAutospacing="1" w:line="240" w:lineRule="auto"/>
              <w:jc w:val="center"/>
            </w:pPr>
            <w:r w:rsidRPr="00E62744">
              <w:rPr>
                <w:rFonts w:hAnsi="宋体"/>
              </w:rPr>
              <w:t>传感器寿命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8B324F" w:rsidRPr="00E62744" w:rsidRDefault="008B324F" w:rsidP="009142DF">
            <w:pPr>
              <w:spacing w:after="100" w:afterAutospacing="1" w:line="240" w:lineRule="auto"/>
              <w:rPr>
                <w:szCs w:val="21"/>
              </w:rPr>
            </w:pPr>
            <w:r w:rsidRPr="00E62744">
              <w:rPr>
                <w:rFonts w:hAnsi="宋体"/>
                <w:szCs w:val="21"/>
              </w:rPr>
              <w:t>两年以上</w:t>
            </w:r>
          </w:p>
        </w:tc>
      </w:tr>
      <w:tr w:rsidR="00814BB5" w:rsidRPr="00AC1E2E" w:rsidTr="00EB3807">
        <w:trPr>
          <w:trHeight w:val="454"/>
        </w:trPr>
        <w:tc>
          <w:tcPr>
            <w:tcW w:w="1526" w:type="dxa"/>
            <w:shd w:val="clear" w:color="auto" w:fill="DBE5F1" w:themeFill="accent1" w:themeFillTint="33"/>
            <w:vAlign w:val="center"/>
          </w:tcPr>
          <w:p w:rsidR="008B324F" w:rsidRPr="00AC1E2E" w:rsidRDefault="008B324F" w:rsidP="009142DF">
            <w:pPr>
              <w:spacing w:after="100" w:afterAutospacing="1" w:line="240" w:lineRule="auto"/>
              <w:jc w:val="center"/>
              <w:rPr>
                <w:rFonts w:ascii="宋体" w:hAnsi="宋体"/>
                <w:szCs w:val="21"/>
              </w:rPr>
            </w:pPr>
            <w:r w:rsidRPr="00AC1E2E">
              <w:rPr>
                <w:rFonts w:ascii="宋体" w:hAnsi="宋体" w:hint="eastAsia"/>
                <w:szCs w:val="21"/>
              </w:rPr>
              <w:t>压力限制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8B324F" w:rsidRPr="00E62744" w:rsidRDefault="008B324F" w:rsidP="009142DF">
            <w:pPr>
              <w:spacing w:after="100" w:afterAutospacing="1" w:line="240" w:lineRule="auto"/>
              <w:rPr>
                <w:szCs w:val="21"/>
              </w:rPr>
            </w:pPr>
            <w:r w:rsidRPr="00E62744">
              <w:rPr>
                <w:szCs w:val="21"/>
              </w:rPr>
              <w:t xml:space="preserve">86-106 </w:t>
            </w:r>
            <w:proofErr w:type="spellStart"/>
            <w:r w:rsidRPr="00E62744">
              <w:rPr>
                <w:szCs w:val="21"/>
              </w:rPr>
              <w:t>KPa</w:t>
            </w:r>
            <w:proofErr w:type="spellEnd"/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8B324F" w:rsidRPr="00E62744" w:rsidRDefault="008B324F" w:rsidP="009142DF">
            <w:pPr>
              <w:spacing w:after="100" w:afterAutospacing="1" w:line="240" w:lineRule="auto"/>
              <w:jc w:val="center"/>
              <w:rPr>
                <w:szCs w:val="21"/>
              </w:rPr>
            </w:pPr>
            <w:r w:rsidRPr="00E62744">
              <w:rPr>
                <w:rFonts w:hAnsi="宋体"/>
                <w:szCs w:val="21"/>
              </w:rPr>
              <w:t>最大功耗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8B324F" w:rsidRPr="00E62744" w:rsidRDefault="008B324F" w:rsidP="009142DF">
            <w:pPr>
              <w:spacing w:after="100" w:afterAutospacing="1" w:line="240" w:lineRule="auto"/>
              <w:rPr>
                <w:szCs w:val="21"/>
              </w:rPr>
            </w:pPr>
            <w:r w:rsidRPr="00E62744">
              <w:rPr>
                <w:szCs w:val="21"/>
              </w:rPr>
              <w:t>2.5W</w:t>
            </w:r>
          </w:p>
        </w:tc>
      </w:tr>
      <w:tr w:rsidR="00814BB5" w:rsidRPr="00AC1E2E" w:rsidTr="00EB3807">
        <w:trPr>
          <w:trHeight w:val="454"/>
        </w:trPr>
        <w:tc>
          <w:tcPr>
            <w:tcW w:w="1526" w:type="dxa"/>
            <w:shd w:val="clear" w:color="auto" w:fill="DBE5F1" w:themeFill="accent1" w:themeFillTint="33"/>
            <w:vAlign w:val="center"/>
          </w:tcPr>
          <w:p w:rsidR="008B324F" w:rsidRPr="00AC1E2E" w:rsidRDefault="008B324F" w:rsidP="009142DF">
            <w:pPr>
              <w:spacing w:after="100" w:afterAutospacing="1" w:line="24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AC1E2E">
              <w:rPr>
                <w:rFonts w:ascii="宋体" w:hAnsi="宋体" w:hint="eastAsia"/>
                <w:szCs w:val="21"/>
              </w:rPr>
              <w:t>尺</w:t>
            </w:r>
            <w:proofErr w:type="gramEnd"/>
            <w:r w:rsidRPr="00AC1E2E">
              <w:rPr>
                <w:rFonts w:ascii="宋体" w:hAnsi="宋体" w:hint="eastAsia"/>
                <w:szCs w:val="21"/>
              </w:rPr>
              <w:t xml:space="preserve">    寸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8B324F" w:rsidRPr="00E62744" w:rsidRDefault="00F767BC" w:rsidP="009142DF">
            <w:pPr>
              <w:spacing w:after="100" w:afterAutospacing="1"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110*190*180</w:t>
            </w:r>
            <w:r w:rsidR="008B324F" w:rsidRPr="00E62744">
              <w:rPr>
                <w:szCs w:val="21"/>
              </w:rPr>
              <w:t>(mm)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8B324F" w:rsidRPr="00E62744" w:rsidRDefault="008B324F" w:rsidP="009142DF">
            <w:pPr>
              <w:spacing w:after="100" w:afterAutospacing="1" w:line="240" w:lineRule="auto"/>
              <w:jc w:val="center"/>
              <w:rPr>
                <w:szCs w:val="21"/>
              </w:rPr>
            </w:pPr>
            <w:r w:rsidRPr="00E62744">
              <w:rPr>
                <w:rFonts w:hAnsi="宋体"/>
                <w:szCs w:val="21"/>
              </w:rPr>
              <w:t>重</w:t>
            </w:r>
            <w:r w:rsidRPr="00E62744">
              <w:rPr>
                <w:szCs w:val="21"/>
              </w:rPr>
              <w:t xml:space="preserve">    </w:t>
            </w:r>
            <w:r w:rsidRPr="00E62744">
              <w:rPr>
                <w:rFonts w:hAnsi="宋体"/>
                <w:szCs w:val="21"/>
              </w:rPr>
              <w:t>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8B324F" w:rsidRPr="00E62744" w:rsidRDefault="00F767BC" w:rsidP="009142DF">
            <w:pPr>
              <w:spacing w:after="100" w:afterAutospacing="1"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1.0kg</w:t>
            </w:r>
          </w:p>
        </w:tc>
      </w:tr>
      <w:tr w:rsidR="00C925A9" w:rsidRPr="00AC1E2E" w:rsidTr="00695A91">
        <w:trPr>
          <w:trHeight w:val="454"/>
        </w:trPr>
        <w:tc>
          <w:tcPr>
            <w:tcW w:w="1526" w:type="dxa"/>
            <w:shd w:val="clear" w:color="auto" w:fill="DBE5F1" w:themeFill="accent1" w:themeFillTint="33"/>
            <w:vAlign w:val="center"/>
          </w:tcPr>
          <w:p w:rsidR="00C925A9" w:rsidRPr="00AC1E2E" w:rsidRDefault="00C925A9" w:rsidP="009142DF">
            <w:pPr>
              <w:spacing w:after="100" w:afterAutospacing="1" w:line="24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6A54E4">
              <w:rPr>
                <w:rFonts w:ascii="宋体" w:hAnsi="宋体" w:hint="eastAsia"/>
                <w:szCs w:val="21"/>
              </w:rPr>
              <w:t>标</w:t>
            </w:r>
            <w:r>
              <w:rPr>
                <w:rFonts w:ascii="宋体" w:hAnsi="宋体" w:hint="eastAsia"/>
                <w:szCs w:val="21"/>
              </w:rPr>
              <w:t>配</w:t>
            </w:r>
            <w:r w:rsidRPr="006A54E4">
              <w:rPr>
                <w:rFonts w:ascii="宋体" w:hAnsi="宋体" w:hint="eastAsia"/>
                <w:szCs w:val="21"/>
              </w:rPr>
              <w:t>附件</w:t>
            </w:r>
            <w:proofErr w:type="gramEnd"/>
          </w:p>
        </w:tc>
        <w:tc>
          <w:tcPr>
            <w:tcW w:w="8505" w:type="dxa"/>
            <w:gridSpan w:val="3"/>
            <w:shd w:val="clear" w:color="auto" w:fill="FFFFFF"/>
            <w:vAlign w:val="center"/>
          </w:tcPr>
          <w:p w:rsidR="00C925A9" w:rsidRPr="00E62744" w:rsidRDefault="00C925A9" w:rsidP="00E2730F">
            <w:pPr>
              <w:spacing w:after="100" w:afterAutospacing="1" w:line="240" w:lineRule="auto"/>
              <w:rPr>
                <w:szCs w:val="21"/>
              </w:rPr>
            </w:pPr>
            <w:r w:rsidRPr="006A54E4">
              <w:rPr>
                <w:rFonts w:hint="eastAsia"/>
                <w:szCs w:val="21"/>
              </w:rPr>
              <w:t>说明书、合格证、保修卡、</w:t>
            </w:r>
            <w:r w:rsidRPr="006A54E4">
              <w:rPr>
                <w:rFonts w:hint="eastAsia"/>
                <w:szCs w:val="21"/>
              </w:rPr>
              <w:t>USB</w:t>
            </w:r>
            <w:r w:rsidRPr="006A54E4">
              <w:rPr>
                <w:rFonts w:hint="eastAsia"/>
                <w:szCs w:val="21"/>
              </w:rPr>
              <w:t>充电器（</w:t>
            </w:r>
            <w:proofErr w:type="gramStart"/>
            <w:r w:rsidRPr="006A54E4">
              <w:rPr>
                <w:rFonts w:hint="eastAsia"/>
                <w:szCs w:val="21"/>
              </w:rPr>
              <w:t>含数据</w:t>
            </w:r>
            <w:proofErr w:type="gramEnd"/>
            <w:r w:rsidRPr="006A54E4">
              <w:rPr>
                <w:rFonts w:hint="eastAsia"/>
                <w:szCs w:val="21"/>
              </w:rPr>
              <w:t>线）、</w:t>
            </w:r>
            <w:r w:rsidR="00F21AC0">
              <w:rPr>
                <w:rFonts w:hint="eastAsia"/>
                <w:szCs w:val="21"/>
              </w:rPr>
              <w:t>气体采样</w:t>
            </w:r>
            <w:r w:rsidR="00E2730F">
              <w:rPr>
                <w:rFonts w:hint="eastAsia"/>
                <w:szCs w:val="21"/>
              </w:rPr>
              <w:t>手柄、</w:t>
            </w:r>
            <w:r w:rsidR="00E2730F" w:rsidRPr="006A54E4">
              <w:rPr>
                <w:rFonts w:hint="eastAsia"/>
                <w:szCs w:val="21"/>
              </w:rPr>
              <w:t>高档铝合金仪器箱</w:t>
            </w:r>
          </w:p>
        </w:tc>
      </w:tr>
    </w:tbl>
    <w:p w:rsidR="001551D3" w:rsidRDefault="00450EC4" w:rsidP="006646DC">
      <w:pPr>
        <w:spacing w:beforeLines="50" w:after="0" w:line="240" w:lineRule="atLeast"/>
        <w:rPr>
          <w:rFonts w:ascii="微软雅黑" w:eastAsia="微软雅黑" w:hAnsi="微软雅黑"/>
          <w:color w:val="4F81BD" w:themeColor="accent1"/>
          <w:sz w:val="28"/>
          <w:szCs w:val="28"/>
        </w:rPr>
      </w:pPr>
      <w:r>
        <w:rPr>
          <w:rFonts w:ascii="微软雅黑" w:eastAsia="微软雅黑" w:hAnsi="微软雅黑"/>
          <w:noProof/>
          <w:color w:val="4F81BD" w:themeColor="accent1"/>
          <w:sz w:val="28"/>
          <w:szCs w:val="28"/>
        </w:rPr>
        <w:pict>
          <v:shape id="_x0000_s1042" type="#_x0000_t98" style="position:absolute;margin-left:-3.7pt;margin-top:384.15pt;width:87pt;height:36.5pt;z-index:251674624;mso-position-horizontal-relative:text;mso-position-vertical-relative:text" fillcolor="#8db3e2 [1311]">
            <v:textbox style="mso-next-textbox:#_x0000_s1042" inset=",0,,0">
              <w:txbxContent>
                <w:p w:rsidR="005F6D01" w:rsidRPr="00BC42BC" w:rsidRDefault="005F6D01" w:rsidP="005F6D01">
                  <w:pPr>
                    <w:adjustRightInd w:val="0"/>
                    <w:snapToGrid w:val="0"/>
                    <w:spacing w:after="0" w:line="240" w:lineRule="auto"/>
                    <w:rPr>
                      <w:color w:val="FFFFFF" w:themeColor="background1"/>
                    </w:rPr>
                  </w:pPr>
                  <w:r>
                    <w:rPr>
                      <w:rFonts w:ascii="微软雅黑" w:eastAsia="微软雅黑" w:hAnsi="微软雅黑" w:cstheme="majorBidi" w:hint="eastAsia"/>
                      <w:iCs/>
                      <w:color w:val="4F81BD" w:themeColor="accent1"/>
                      <w:sz w:val="28"/>
                      <w:szCs w:val="28"/>
                    </w:rPr>
                    <w:t xml:space="preserve"> </w:t>
                  </w:r>
                  <w:r w:rsidR="00044DCE">
                    <w:rPr>
                      <w:rFonts w:ascii="微软雅黑" w:eastAsia="微软雅黑" w:hAnsi="微软雅黑" w:cstheme="majorBidi" w:hint="eastAsia"/>
                      <w:iCs/>
                      <w:color w:val="FFFFFF" w:themeColor="background1"/>
                      <w:sz w:val="28"/>
                      <w:szCs w:val="28"/>
                    </w:rPr>
                    <w:t>相关产品</w:t>
                  </w:r>
                </w:p>
                <w:p w:rsidR="005F6D01" w:rsidRDefault="005F6D01" w:rsidP="005F6D01"/>
              </w:txbxContent>
            </v:textbox>
          </v:shape>
        </w:pict>
      </w:r>
    </w:p>
    <w:p w:rsidR="005F6D01" w:rsidRDefault="005F6D01" w:rsidP="006646DC">
      <w:pPr>
        <w:spacing w:beforeLines="50" w:after="0" w:line="240" w:lineRule="atLeast"/>
        <w:rPr>
          <w:rFonts w:ascii="微软雅黑" w:eastAsia="微软雅黑" w:hAnsi="微软雅黑"/>
          <w:color w:val="4F81BD" w:themeColor="accent1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207"/>
        <w:tblW w:w="0" w:type="auto"/>
        <w:tblLook w:val="04A0"/>
      </w:tblPr>
      <w:tblGrid>
        <w:gridCol w:w="2685"/>
        <w:gridCol w:w="2685"/>
        <w:gridCol w:w="2685"/>
        <w:gridCol w:w="2685"/>
      </w:tblGrid>
      <w:tr w:rsidR="002F197E" w:rsidTr="002F197E">
        <w:trPr>
          <w:trHeight w:val="463"/>
        </w:trPr>
        <w:tc>
          <w:tcPr>
            <w:tcW w:w="2685" w:type="dxa"/>
            <w:shd w:val="clear" w:color="auto" w:fill="365F91" w:themeFill="accent1" w:themeFillShade="BF"/>
            <w:vAlign w:val="center"/>
          </w:tcPr>
          <w:p w:rsidR="002F197E" w:rsidRPr="00044DCE" w:rsidRDefault="002F197E" w:rsidP="002F197E">
            <w:pPr>
              <w:jc w:val="center"/>
              <w:rPr>
                <w:rFonts w:ascii="黑体" w:eastAsia="黑体" w:hAnsi="黑体"/>
                <w:color w:val="FFFFFF" w:themeColor="background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FFFFFF" w:themeColor="background1"/>
                <w:sz w:val="24"/>
                <w:szCs w:val="24"/>
              </w:rPr>
              <w:t>便携式气体检测仪</w:t>
            </w:r>
          </w:p>
        </w:tc>
        <w:tc>
          <w:tcPr>
            <w:tcW w:w="2685" w:type="dxa"/>
            <w:shd w:val="clear" w:color="auto" w:fill="365F91" w:themeFill="accent1" w:themeFillShade="BF"/>
            <w:vAlign w:val="center"/>
          </w:tcPr>
          <w:p w:rsidR="002F197E" w:rsidRPr="00044DCE" w:rsidRDefault="002F197E" w:rsidP="002F197E">
            <w:pPr>
              <w:jc w:val="center"/>
              <w:rPr>
                <w:rFonts w:ascii="黑体" w:eastAsia="黑体" w:hAnsi="黑体"/>
                <w:color w:val="FFFFFF" w:themeColor="background1"/>
                <w:sz w:val="24"/>
                <w:szCs w:val="24"/>
              </w:rPr>
            </w:pPr>
            <w:r w:rsidRPr="00044DCE">
              <w:rPr>
                <w:rFonts w:ascii="黑体" w:eastAsia="黑体" w:hAnsi="黑体" w:hint="eastAsia"/>
                <w:color w:val="FFFFFF" w:themeColor="background1"/>
                <w:sz w:val="24"/>
                <w:szCs w:val="24"/>
              </w:rPr>
              <w:t>在线式气体检测仪</w:t>
            </w:r>
          </w:p>
        </w:tc>
        <w:tc>
          <w:tcPr>
            <w:tcW w:w="2685" w:type="dxa"/>
            <w:shd w:val="clear" w:color="auto" w:fill="365F91" w:themeFill="accent1" w:themeFillShade="BF"/>
            <w:vAlign w:val="center"/>
          </w:tcPr>
          <w:p w:rsidR="002F197E" w:rsidRPr="00044DCE" w:rsidRDefault="002F197E" w:rsidP="002F197E">
            <w:pPr>
              <w:jc w:val="center"/>
              <w:rPr>
                <w:rFonts w:ascii="黑体" w:eastAsia="黑体" w:hAnsi="黑体"/>
                <w:color w:val="FFFFFF" w:themeColor="background1"/>
                <w:sz w:val="24"/>
                <w:szCs w:val="24"/>
              </w:rPr>
            </w:pPr>
            <w:proofErr w:type="gramStart"/>
            <w:r w:rsidRPr="00044DCE">
              <w:rPr>
                <w:rFonts w:ascii="黑体" w:eastAsia="黑体" w:hAnsi="黑体" w:hint="eastAsia"/>
                <w:color w:val="FFFFFF" w:themeColor="background1"/>
                <w:sz w:val="24"/>
                <w:szCs w:val="24"/>
              </w:rPr>
              <w:t>一</w:t>
            </w:r>
            <w:proofErr w:type="gramEnd"/>
            <w:r w:rsidRPr="00044DCE">
              <w:rPr>
                <w:rFonts w:ascii="黑体" w:eastAsia="黑体" w:hAnsi="黑体" w:hint="eastAsia"/>
                <w:color w:val="FFFFFF" w:themeColor="background1"/>
                <w:sz w:val="24"/>
                <w:szCs w:val="24"/>
              </w:rPr>
              <w:t>体式气体检测仪</w:t>
            </w:r>
          </w:p>
        </w:tc>
        <w:tc>
          <w:tcPr>
            <w:tcW w:w="2685" w:type="dxa"/>
            <w:shd w:val="clear" w:color="auto" w:fill="365F91" w:themeFill="accent1" w:themeFillShade="BF"/>
            <w:vAlign w:val="center"/>
          </w:tcPr>
          <w:p w:rsidR="002F197E" w:rsidRPr="00FC0FD7" w:rsidRDefault="00450EC4" w:rsidP="002F197E">
            <w:pPr>
              <w:jc w:val="center"/>
              <w:rPr>
                <w:rFonts w:ascii="黑体" w:eastAsia="黑体" w:hAnsi="黑体"/>
                <w:color w:val="FFFFFF" w:themeColor="background1"/>
                <w:sz w:val="24"/>
                <w:szCs w:val="24"/>
              </w:rPr>
            </w:pPr>
            <w:hyperlink r:id="rId14" w:history="1">
              <w:r w:rsidR="002F197E" w:rsidRPr="00FC0FD7">
                <w:rPr>
                  <w:rStyle w:val="a7"/>
                  <w:rFonts w:ascii="黑体" w:eastAsia="黑体" w:hAnsi="黑体" w:hint="eastAsia"/>
                  <w:color w:val="FFFFFF" w:themeColor="background1"/>
                  <w:sz w:val="24"/>
                  <w:szCs w:val="24"/>
                </w:rPr>
                <w:t>更多产品</w:t>
              </w:r>
            </w:hyperlink>
            <w:r w:rsidR="002F197E" w:rsidRPr="00A26574">
              <w:rPr>
                <w:rFonts w:ascii="黑体" w:eastAsia="黑体" w:hAnsi="黑体"/>
                <w:color w:val="FFFFFF" w:themeColor="background1"/>
                <w:sz w:val="28"/>
                <w:szCs w:val="28"/>
              </w:rPr>
              <w:sym w:font="Wingdings" w:char="F046"/>
            </w:r>
          </w:p>
        </w:tc>
      </w:tr>
      <w:tr w:rsidR="002F197E" w:rsidTr="002F197E">
        <w:trPr>
          <w:trHeight w:val="2415"/>
        </w:trPr>
        <w:tc>
          <w:tcPr>
            <w:tcW w:w="2685" w:type="dxa"/>
          </w:tcPr>
          <w:p w:rsidR="002F197E" w:rsidRDefault="00C331EF" w:rsidP="002F197E">
            <w:pPr>
              <w:rPr>
                <w:sz w:val="21"/>
                <w:szCs w:val="21"/>
              </w:rPr>
            </w:pPr>
            <w:r w:rsidRPr="00C331EF"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184829</wp:posOffset>
                  </wp:positionH>
                  <wp:positionV relativeFrom="paragraph">
                    <wp:posOffset>-15809</wp:posOffset>
                  </wp:positionV>
                  <wp:extent cx="1198179" cy="1734207"/>
                  <wp:effectExtent l="0" t="0" r="0" b="0"/>
                  <wp:wrapNone/>
                  <wp:docPr id="45" name="图片 3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5" w:type="dxa"/>
          </w:tcPr>
          <w:p w:rsidR="002F197E" w:rsidRDefault="00C331EF" w:rsidP="002F197E">
            <w:pPr>
              <w:spacing w:after="120"/>
              <w:rPr>
                <w:sz w:val="21"/>
                <w:szCs w:val="21"/>
              </w:rPr>
            </w:pPr>
            <w:r w:rsidRPr="00C331EF"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150999</wp:posOffset>
                  </wp:positionH>
                  <wp:positionV relativeFrom="paragraph">
                    <wp:posOffset>110315</wp:posOffset>
                  </wp:positionV>
                  <wp:extent cx="1418896" cy="1513489"/>
                  <wp:effectExtent l="0" t="0" r="0" b="0"/>
                  <wp:wrapNone/>
                  <wp:docPr id="44" name="图片 8" descr="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未标题-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5" w:type="dxa"/>
          </w:tcPr>
          <w:p w:rsidR="002F197E" w:rsidRDefault="002F197E" w:rsidP="002F197E">
            <w:pPr>
              <w:spacing w:after="120"/>
              <w:rPr>
                <w:sz w:val="21"/>
                <w:szCs w:val="21"/>
              </w:rPr>
            </w:pPr>
            <w:r w:rsidRPr="00F70606"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105410</wp:posOffset>
                  </wp:positionV>
                  <wp:extent cx="807720" cy="1398905"/>
                  <wp:effectExtent l="19050" t="0" r="0" b="0"/>
                  <wp:wrapSquare wrapText="bothSides"/>
                  <wp:docPr id="14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未标题-8 拷贝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5" w:type="dxa"/>
          </w:tcPr>
          <w:p w:rsidR="002F197E" w:rsidRDefault="002F197E" w:rsidP="002F197E">
            <w:pPr>
              <w:spacing w:after="12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97790</wp:posOffset>
                  </wp:positionV>
                  <wp:extent cx="1411605" cy="1375410"/>
                  <wp:effectExtent l="19050" t="0" r="0" b="0"/>
                  <wp:wrapSquare wrapText="bothSides"/>
                  <wp:docPr id="15" name="Picture 2">
                    <a:hlinkClick xmlns:a="http://schemas.openxmlformats.org/drawingml/2006/main" r:id="rId18" tooltip="http://www.szxhr.com.cn/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.PNG"/>
                          <pic:cNvPicPr/>
                        </pic:nvPicPr>
                        <pic:blipFill>
                          <a:blip r:embed="rId19" cstate="print"/>
                          <a:srcRect l="5337" t="7042" r="7033" b="68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605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F197E" w:rsidRPr="005F6D01" w:rsidRDefault="002F197E" w:rsidP="006646DC">
      <w:pPr>
        <w:spacing w:beforeLines="50" w:after="0" w:line="240" w:lineRule="atLeast"/>
        <w:rPr>
          <w:rFonts w:ascii="微软雅黑" w:eastAsia="微软雅黑" w:hAnsi="微软雅黑"/>
          <w:color w:val="4F81BD" w:themeColor="accent1"/>
          <w:sz w:val="28"/>
          <w:szCs w:val="28"/>
        </w:rPr>
      </w:pPr>
    </w:p>
    <w:tbl>
      <w:tblPr>
        <w:tblpPr w:leftFromText="180" w:rightFromText="180" w:vertAnchor="text" w:horzAnchor="page" w:tblpX="818" w:tblpY="734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276"/>
        <w:gridCol w:w="2977"/>
        <w:gridCol w:w="1559"/>
        <w:gridCol w:w="2551"/>
        <w:gridCol w:w="1276"/>
      </w:tblGrid>
      <w:tr w:rsidR="00C925A9" w:rsidTr="00C925A9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C925A9" w:rsidRPr="004E6853" w:rsidRDefault="00C925A9" w:rsidP="00C925A9">
            <w:pPr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color w:val="FFFFFF" w:themeColor="background1"/>
                <w:sz w:val="24"/>
                <w:highlight w:val="yellow"/>
              </w:rPr>
            </w:pPr>
            <w:r w:rsidRPr="004E6853">
              <w:rPr>
                <w:rFonts w:ascii="宋体" w:hAnsi="宋体" w:cs="宋体" w:hint="eastAsia"/>
                <w:color w:val="FFFFFF" w:themeColor="background1"/>
                <w:sz w:val="24"/>
              </w:rPr>
              <w:lastRenderedPageBreak/>
              <w:t>检测气体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C925A9" w:rsidRPr="004E6853" w:rsidRDefault="00C925A9" w:rsidP="00C925A9">
            <w:pPr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color w:val="FFFFFF" w:themeColor="background1"/>
                <w:sz w:val="24"/>
              </w:rPr>
            </w:pPr>
            <w:r w:rsidRPr="004E6853">
              <w:rPr>
                <w:rFonts w:ascii="宋体" w:hAnsi="宋体" w:cs="宋体" w:hint="eastAsia"/>
                <w:color w:val="FFFFFF" w:themeColor="background1"/>
                <w:sz w:val="24"/>
              </w:rPr>
              <w:t>化学式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C925A9" w:rsidRPr="004E6853" w:rsidRDefault="00C925A9" w:rsidP="00C925A9">
            <w:pPr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color w:val="FFFFFF" w:themeColor="background1"/>
                <w:sz w:val="24"/>
              </w:rPr>
            </w:pPr>
            <w:r w:rsidRPr="004E6853">
              <w:rPr>
                <w:rFonts w:ascii="宋体" w:hAnsi="宋体" w:cs="宋体" w:hint="eastAsia"/>
                <w:color w:val="FFFFFF" w:themeColor="background1"/>
                <w:sz w:val="24"/>
              </w:rPr>
              <w:t>可选量程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C925A9" w:rsidRPr="004E6853" w:rsidRDefault="00C925A9" w:rsidP="00C925A9">
            <w:pPr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color w:val="FFFFFF" w:themeColor="background1"/>
                <w:sz w:val="24"/>
              </w:rPr>
            </w:pPr>
            <w:r w:rsidRPr="004E6853">
              <w:rPr>
                <w:rFonts w:ascii="宋体" w:hAnsi="宋体" w:cs="宋体" w:hint="eastAsia"/>
                <w:color w:val="FFFFFF" w:themeColor="background1"/>
                <w:sz w:val="24"/>
              </w:rPr>
              <w:t>气体单位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C925A9" w:rsidRPr="004E6853" w:rsidRDefault="00C925A9" w:rsidP="00C925A9">
            <w:pPr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color w:val="FFFFFF" w:themeColor="background1"/>
                <w:sz w:val="24"/>
              </w:rPr>
            </w:pPr>
            <w:r w:rsidRPr="004E6853">
              <w:rPr>
                <w:rFonts w:ascii="宋体" w:hAnsi="宋体" w:cs="宋体" w:hint="eastAsia"/>
                <w:color w:val="FFFFFF" w:themeColor="background1"/>
                <w:sz w:val="24"/>
              </w:rPr>
              <w:t>分辨率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C925A9" w:rsidRPr="004E6853" w:rsidRDefault="00C925A9" w:rsidP="00C925A9">
            <w:pPr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color w:val="FFFFFF" w:themeColor="background1"/>
                <w:sz w:val="24"/>
              </w:rPr>
            </w:pPr>
            <w:r w:rsidRPr="004E6853">
              <w:rPr>
                <w:rFonts w:ascii="宋体" w:hAnsi="宋体" w:cs="宋体" w:hint="eastAsia"/>
                <w:color w:val="FFFFFF" w:themeColor="background1"/>
                <w:sz w:val="24"/>
              </w:rPr>
              <w:t>响应时间</w:t>
            </w:r>
          </w:p>
        </w:tc>
      </w:tr>
      <w:tr w:rsidR="00C925A9" w:rsidRPr="00B076D4" w:rsidTr="00C925A9">
        <w:trPr>
          <w:trHeight w:hRule="exact" w:val="3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甲烷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CH4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0-10%/0-50%/0-100%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%LEL、%VOL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0.1%LEL/0.01%VOL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 w:rsidRPr="00B076D4">
              <w:rPr>
                <w:rFonts w:ascii="宋体" w:hAnsi="宋体" w:cs="宋体" w:hint="eastAsia"/>
                <w:color w:val="000000"/>
                <w:sz w:val="24"/>
              </w:rPr>
              <w:t>≤25秒</w:t>
            </w:r>
          </w:p>
        </w:tc>
      </w:tr>
      <w:tr w:rsidR="00C925A9" w:rsidRPr="00B076D4" w:rsidTr="00C925A9">
        <w:trPr>
          <w:trHeight w:hRule="exact" w:val="3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 w:rsidRPr="00B076D4">
              <w:rPr>
                <w:rFonts w:ascii="宋体" w:hAnsi="宋体" w:cs="宋体" w:hint="eastAsia"/>
                <w:color w:val="000000"/>
                <w:sz w:val="24"/>
              </w:rPr>
              <w:t>可燃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 w:rsidRPr="00B076D4">
              <w:rPr>
                <w:rFonts w:ascii="宋体" w:hAnsi="宋体" w:cs="宋体" w:hint="eastAsia"/>
                <w:color w:val="000000"/>
                <w:sz w:val="24"/>
              </w:rPr>
              <w:t>EX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 w:rsidRPr="00B076D4">
              <w:rPr>
                <w:rFonts w:ascii="宋体" w:hAnsi="宋体" w:cs="宋体" w:hint="eastAsia"/>
                <w:color w:val="000000"/>
                <w:sz w:val="24"/>
              </w:rPr>
              <w:t>0-100%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%LEL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</w:t>
            </w:r>
            <w:r w:rsidRPr="00B076D4">
              <w:rPr>
                <w:rFonts w:ascii="宋体" w:hAnsi="宋体" w:cs="宋体" w:hint="eastAsia"/>
                <w:color w:val="000000"/>
                <w:sz w:val="24"/>
              </w:rPr>
              <w:t>1%LEL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 w:rsidRPr="00B076D4">
              <w:rPr>
                <w:rFonts w:ascii="宋体" w:hAnsi="宋体" w:cs="宋体" w:hint="eastAsia"/>
                <w:color w:val="000000"/>
                <w:sz w:val="24"/>
              </w:rPr>
              <w:t>≤25秒</w:t>
            </w:r>
          </w:p>
        </w:tc>
      </w:tr>
      <w:tr w:rsidR="00C925A9" w:rsidRPr="00B076D4" w:rsidTr="00C925A9">
        <w:trPr>
          <w:trHeight w:hRule="exact" w:val="3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一氧化碳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0-500/2000/5000/10000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sz w:val="24"/>
              </w:rPr>
              <w:t>ppm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0.1ppm/1ppm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≤15秒</w:t>
            </w:r>
          </w:p>
        </w:tc>
      </w:tr>
      <w:tr w:rsidR="00C925A9" w:rsidRPr="00B076D4" w:rsidTr="00C925A9">
        <w:trPr>
          <w:trHeight w:hRule="exact" w:val="3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硫化氢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H2S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0-10/20/50/100/500/1000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sz w:val="24"/>
              </w:rPr>
              <w:t>ppm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0.01/0.1/1ppm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≤15秒</w:t>
            </w:r>
          </w:p>
        </w:tc>
      </w:tr>
      <w:tr w:rsidR="00C925A9" w:rsidRPr="00B076D4" w:rsidTr="00C925A9">
        <w:trPr>
          <w:trHeight w:hRule="exact" w:val="3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氧气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O2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0-30%/0-100%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%VOL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0.01%VOL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≤15秒</w:t>
            </w:r>
          </w:p>
        </w:tc>
      </w:tr>
      <w:tr w:rsidR="00C925A9" w:rsidRPr="00B076D4" w:rsidTr="00C925A9">
        <w:trPr>
          <w:trHeight w:hRule="exact" w:val="3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二氧化碳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CO2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0-1000/2000/5000/20%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sz w:val="24"/>
              </w:rPr>
              <w:t>ppm</w:t>
            </w:r>
            <w:proofErr w:type="spellEnd"/>
            <w:r>
              <w:rPr>
                <w:rFonts w:ascii="宋体" w:hAnsi="宋体" w:cs="宋体" w:hint="eastAsia"/>
                <w:color w:val="000000"/>
                <w:sz w:val="24"/>
              </w:rPr>
              <w:t xml:space="preserve"> /%VOL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1ppm/0.01%VOL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≤15秒</w:t>
            </w:r>
          </w:p>
        </w:tc>
      </w:tr>
      <w:tr w:rsidR="00C925A9" w:rsidRPr="00B076D4" w:rsidTr="00C925A9">
        <w:trPr>
          <w:trHeight w:hRule="exact" w:val="3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TVOC/VOC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D6266F" w:rsidRDefault="00C925A9" w:rsidP="00C925A9">
            <w:pPr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 xml:space="preserve">VOC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-10/50/100/500/1000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 w:val="24"/>
              </w:rPr>
              <w:t>ppm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0.01/0.1/1ppm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≤20秒</w:t>
            </w:r>
          </w:p>
        </w:tc>
      </w:tr>
      <w:tr w:rsidR="00C925A9" w:rsidRPr="00B076D4" w:rsidTr="00C925A9">
        <w:trPr>
          <w:trHeight w:hRule="exact" w:val="3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C6H6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0-1/10/50/100/500/1000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 w:val="24"/>
              </w:rPr>
              <w:t>ppm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0.01/0.1ppm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≤30秒</w:t>
            </w:r>
          </w:p>
        </w:tc>
      </w:tr>
      <w:tr w:rsidR="00C925A9" w:rsidRPr="00B076D4" w:rsidTr="00C925A9">
        <w:trPr>
          <w:trHeight w:hRule="exact" w:val="3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二甲苯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C8H10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0-1/10/50/100/500/1000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 w:val="24"/>
              </w:rPr>
              <w:t>ppm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0.01/0.1ppm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≤30秒</w:t>
            </w:r>
          </w:p>
        </w:tc>
      </w:tr>
      <w:tr w:rsidR="00C925A9" w:rsidRPr="00B076D4" w:rsidTr="00C925A9">
        <w:trPr>
          <w:trHeight w:hRule="exact" w:val="3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 w:rsidRPr="007006D7">
              <w:rPr>
                <w:rFonts w:ascii="宋体" w:hAnsi="宋体" w:cs="宋体" w:hint="eastAsia"/>
                <w:color w:val="000000"/>
                <w:sz w:val="24"/>
              </w:rPr>
              <w:t>苯乙烯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7006D7" w:rsidRDefault="00C925A9" w:rsidP="00C925A9">
            <w:pPr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sz w:val="24"/>
              </w:rPr>
            </w:pPr>
            <w:r w:rsidRPr="007006D7">
              <w:rPr>
                <w:rFonts w:asciiTheme="minorEastAsia" w:hAnsiTheme="minorEastAsia"/>
              </w:rPr>
              <w:t>C8H8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-20/50/100/500/1000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sz w:val="24"/>
              </w:rPr>
              <w:t>ppm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0.01/0.1/1ppm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≤30秒</w:t>
            </w:r>
          </w:p>
        </w:tc>
      </w:tr>
      <w:tr w:rsidR="00C925A9" w:rsidRPr="00B076D4" w:rsidTr="00C925A9">
        <w:trPr>
          <w:trHeight w:hRule="exact" w:val="3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甲醛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CH20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-</w:t>
            </w:r>
            <w:smartTag w:uri="urn:schemas-microsoft-com:office:smarttags" w:element="chsdate">
              <w:smartTagPr>
                <w:attr w:name="Year" w:val="2005"/>
                <w:attr w:name="Month" w:val="10"/>
                <w:attr w:name="Day" w:val="20"/>
                <w:attr w:name="IsLunarDate" w:val="False"/>
                <w:attr w:name="IsROCDate" w:val="False"/>
              </w:smartTagPr>
              <w:r>
                <w:rPr>
                  <w:rFonts w:ascii="宋体" w:hAnsi="宋体" w:cs="宋体" w:hint="eastAsia"/>
                  <w:sz w:val="24"/>
                </w:rPr>
                <w:t>5/10/20</w:t>
              </w:r>
            </w:smartTag>
            <w:r>
              <w:rPr>
                <w:rFonts w:ascii="宋体" w:hAnsi="宋体" w:cs="宋体" w:hint="eastAsia"/>
                <w:sz w:val="24"/>
              </w:rPr>
              <w:t>/100/200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proofErr w:type="spellStart"/>
            <w:r>
              <w:rPr>
                <w:rFonts w:ascii="宋体" w:hAnsi="宋体" w:cs="宋体"/>
                <w:sz w:val="24"/>
              </w:rPr>
              <w:t>ppm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、mg/m3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0.01/0.1ppm、mg/m3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≤30秒</w:t>
            </w:r>
          </w:p>
        </w:tc>
      </w:tr>
      <w:tr w:rsidR="00C925A9" w:rsidRPr="00B076D4" w:rsidTr="00C925A9">
        <w:trPr>
          <w:trHeight w:hRule="exact" w:val="3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氨气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NH3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0-50/100/200/500/1000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 w:val="24"/>
              </w:rPr>
              <w:t>ppm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0.01/0.1/1ppm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≤30秒</w:t>
            </w:r>
          </w:p>
        </w:tc>
      </w:tr>
      <w:tr w:rsidR="00C925A9" w:rsidRPr="00B076D4" w:rsidTr="00C925A9">
        <w:trPr>
          <w:trHeight w:hRule="exact" w:val="3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3A6D47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氮气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3A6D47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N2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0-100%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%VOL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0.01/0.001%VOL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≤15秒</w:t>
            </w:r>
          </w:p>
        </w:tc>
      </w:tr>
      <w:tr w:rsidR="00C925A9" w:rsidRPr="00B076D4" w:rsidTr="00C925A9">
        <w:trPr>
          <w:trHeight w:hRule="exact" w:val="3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3A6D47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 w:rsidRPr="003A6D47">
              <w:rPr>
                <w:rFonts w:ascii="宋体" w:hAnsi="宋体" w:cs="宋体"/>
                <w:color w:val="000000"/>
                <w:sz w:val="24"/>
              </w:rPr>
              <w:t>臭氧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3A6D47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 w:rsidRPr="003A6D47">
              <w:rPr>
                <w:rFonts w:ascii="宋体" w:hAnsi="宋体" w:cs="宋体"/>
                <w:color w:val="000000"/>
                <w:sz w:val="24"/>
              </w:rPr>
              <w:t>O3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5A9" w:rsidRPr="003A6D47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-10/20/50/100/200/1000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5A9" w:rsidRPr="003A6D47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 w:val="24"/>
              </w:rPr>
              <w:t>ppm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3A6D47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0.01/0.1/1ppm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3A6D47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 w:rsidRPr="003A6D47">
              <w:rPr>
                <w:rFonts w:ascii="宋体" w:hAnsi="宋体" w:cs="宋体"/>
                <w:color w:val="000000"/>
                <w:sz w:val="24"/>
              </w:rPr>
              <w:t>≤20秒</w:t>
            </w:r>
          </w:p>
        </w:tc>
      </w:tr>
      <w:tr w:rsidR="00C925A9" w:rsidRPr="00B076D4" w:rsidTr="00C925A9">
        <w:trPr>
          <w:trHeight w:hRule="exact" w:val="3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氢气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H2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-1000/2000/5000/0-4%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sz w:val="24"/>
              </w:rPr>
              <w:t>ppm</w:t>
            </w:r>
            <w:proofErr w:type="spellEnd"/>
            <w:r>
              <w:rPr>
                <w:rFonts w:ascii="宋体" w:hAnsi="宋体" w:cs="宋体" w:hint="eastAsia"/>
                <w:color w:val="000000"/>
                <w:sz w:val="24"/>
              </w:rPr>
              <w:t xml:space="preserve"> /%VOL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1/0.01%VOL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≤20秒</w:t>
            </w:r>
          </w:p>
        </w:tc>
      </w:tr>
      <w:tr w:rsidR="00C925A9" w:rsidRPr="00B076D4" w:rsidTr="00C925A9">
        <w:trPr>
          <w:trHeight w:hRule="exact" w:val="3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四氢噻吩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THT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0-50/100/200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 w:val="24"/>
              </w:rPr>
              <w:t>ppm</w:t>
            </w:r>
            <w:proofErr w:type="spellEnd"/>
            <w:r>
              <w:rPr>
                <w:rFonts w:ascii="宋体" w:hAnsi="宋体" w:cs="宋体" w:hint="eastAsia"/>
                <w:color w:val="000000"/>
                <w:sz w:val="24"/>
              </w:rPr>
              <w:t xml:space="preserve"> 、mg/m3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0.01ppm、mg/m3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≤30秒</w:t>
            </w:r>
          </w:p>
        </w:tc>
      </w:tr>
      <w:tr w:rsidR="00C925A9" w:rsidRPr="00B076D4" w:rsidTr="00C925A9">
        <w:trPr>
          <w:trHeight w:hRule="exact" w:val="3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氮氧化物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 w:val="24"/>
              </w:rPr>
              <w:t>NOx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-100/200/500/1000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proofErr w:type="spellStart"/>
            <w:r>
              <w:rPr>
                <w:rFonts w:ascii="宋体" w:hAnsi="宋体" w:cs="宋体"/>
                <w:sz w:val="24"/>
              </w:rPr>
              <w:t>ppm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、mg/m3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0.01/0.1ppm、mg/m3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≤20秒</w:t>
            </w:r>
          </w:p>
        </w:tc>
      </w:tr>
      <w:tr w:rsidR="00C925A9" w:rsidRPr="00B076D4" w:rsidTr="00C925A9">
        <w:trPr>
          <w:trHeight w:hRule="exact" w:val="3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一氧化氮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-100/200/500/1000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proofErr w:type="spellStart"/>
            <w:r>
              <w:rPr>
                <w:rFonts w:ascii="宋体" w:hAnsi="宋体" w:cs="宋体"/>
                <w:sz w:val="24"/>
              </w:rPr>
              <w:t>ppm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、mg/m3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0.01/0.1ppm、mg/m3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≤20秒</w:t>
            </w:r>
          </w:p>
        </w:tc>
      </w:tr>
      <w:tr w:rsidR="00C925A9" w:rsidRPr="00B076D4" w:rsidTr="00C925A9">
        <w:trPr>
          <w:trHeight w:hRule="exact" w:val="3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二氧化氮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NO2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00</w:t>
            </w:r>
            <w:r>
              <w:rPr>
                <w:rFonts w:ascii="宋体" w:hAnsi="宋体" w:cs="宋体" w:hint="eastAsia"/>
                <w:sz w:val="24"/>
              </w:rPr>
              <w:t>-100/200/500/1000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proofErr w:type="spellStart"/>
            <w:r>
              <w:rPr>
                <w:rFonts w:ascii="宋体" w:hAnsi="宋体" w:cs="宋体"/>
                <w:sz w:val="24"/>
              </w:rPr>
              <w:t>ppm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、mg/m3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0.01/0.1ppm、mg/m3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≤20秒</w:t>
            </w:r>
          </w:p>
        </w:tc>
      </w:tr>
      <w:tr w:rsidR="00C925A9" w:rsidRPr="00B076D4" w:rsidTr="00C925A9">
        <w:trPr>
          <w:trHeight w:hRule="exact" w:val="3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二氧化硫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SO2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-100/200/500/1000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proofErr w:type="spellStart"/>
            <w:r>
              <w:rPr>
                <w:rFonts w:ascii="宋体" w:hAnsi="宋体" w:cs="宋体"/>
                <w:sz w:val="24"/>
              </w:rPr>
              <w:t>ppm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、mg/m3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0.01/0.1ppm、mg/m3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≤20秒</w:t>
            </w:r>
          </w:p>
        </w:tc>
      </w:tr>
      <w:tr w:rsidR="00C925A9" w:rsidRPr="00B076D4" w:rsidTr="00C925A9">
        <w:trPr>
          <w:trHeight w:hRule="exact" w:val="3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磷化氢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PH3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0-5/10/20/50/100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 w:val="24"/>
              </w:rPr>
              <w:t>ppm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0.01ppm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≤30秒</w:t>
            </w:r>
          </w:p>
        </w:tc>
      </w:tr>
      <w:tr w:rsidR="00C925A9" w:rsidRPr="00B076D4" w:rsidTr="00C925A9">
        <w:trPr>
          <w:trHeight w:hRule="exact" w:val="3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乙烯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C2H4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0-50/100/200/500/1000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sz w:val="24"/>
              </w:rPr>
              <w:t>ppm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0.01/0.1/1ppm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≤15秒</w:t>
            </w:r>
          </w:p>
        </w:tc>
      </w:tr>
      <w:tr w:rsidR="00C925A9" w:rsidRPr="00B076D4" w:rsidTr="00C925A9">
        <w:trPr>
          <w:trHeight w:hRule="exact" w:val="3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氯化氢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HCL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-20/50/100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sz w:val="24"/>
              </w:rPr>
              <w:t>ppm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0.01/0.1ppm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≤25秒</w:t>
            </w:r>
          </w:p>
        </w:tc>
      </w:tr>
      <w:tr w:rsidR="00C925A9" w:rsidRPr="00B076D4" w:rsidTr="00C925A9">
        <w:trPr>
          <w:trHeight w:hRule="exact" w:val="3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氯气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CL2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-10/20/50/100/200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sz w:val="24"/>
              </w:rPr>
              <w:t>ppm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0.01/0.1ppm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≤20秒</w:t>
            </w:r>
          </w:p>
        </w:tc>
      </w:tr>
      <w:tr w:rsidR="00C925A9" w:rsidRPr="00B076D4" w:rsidTr="00C925A9">
        <w:trPr>
          <w:trHeight w:hRule="exact" w:val="3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二氧化氯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CLO2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-20/50/100/500/1000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sz w:val="24"/>
              </w:rPr>
              <w:t>ppm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0.01/0.1/1ppm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≤30秒</w:t>
            </w:r>
          </w:p>
        </w:tc>
      </w:tr>
      <w:tr w:rsidR="00C925A9" w:rsidRPr="00B076D4" w:rsidTr="00C925A9">
        <w:trPr>
          <w:trHeight w:hRule="exact" w:val="3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三氯乙烯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34099B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 w:rsidRPr="0034099B">
              <w:rPr>
                <w:rFonts w:ascii="宋体" w:hAnsi="宋体" w:hint="eastAsia"/>
                <w:bCs/>
                <w:sz w:val="24"/>
              </w:rPr>
              <w:t>CYAN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-20/50/100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sz w:val="24"/>
              </w:rPr>
              <w:t>ppm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0.01/0.1ppm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≤25秒</w:t>
            </w:r>
          </w:p>
        </w:tc>
      </w:tr>
      <w:tr w:rsidR="00C925A9" w:rsidRPr="00B076D4" w:rsidTr="00C925A9">
        <w:trPr>
          <w:trHeight w:hRule="exact" w:val="3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氰化物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CYNA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-20/100/200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sz w:val="24"/>
              </w:rPr>
              <w:t>ppm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0.01/0.1ppm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≤30秒</w:t>
            </w:r>
          </w:p>
        </w:tc>
      </w:tr>
      <w:tr w:rsidR="00C925A9" w:rsidRPr="00B076D4" w:rsidTr="00C925A9">
        <w:trPr>
          <w:trHeight w:hRule="exact" w:val="3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氰化氢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HCN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-20/100/200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sz w:val="24"/>
              </w:rPr>
              <w:t>ppm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0.01/0.1ppm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≤30秒</w:t>
            </w:r>
          </w:p>
        </w:tc>
      </w:tr>
      <w:tr w:rsidR="00C925A9" w:rsidRPr="00B076D4" w:rsidTr="00C925A9">
        <w:trPr>
          <w:trHeight w:hRule="exact" w:val="3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环氧乙烷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ETO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-50/100/200/500/1000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5A9" w:rsidRDefault="00C925A9" w:rsidP="00C925A9">
            <w:proofErr w:type="spellStart"/>
            <w:r>
              <w:rPr>
                <w:rFonts w:ascii="宋体" w:hAnsi="宋体" w:cs="宋体" w:hint="eastAsia"/>
                <w:sz w:val="24"/>
              </w:rPr>
              <w:t>ppm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5A9" w:rsidRDefault="00C925A9" w:rsidP="00C925A9">
            <w:r w:rsidRPr="003826CB">
              <w:rPr>
                <w:rFonts w:ascii="宋体" w:hAnsi="宋体" w:cs="宋体" w:hint="eastAsia"/>
                <w:color w:val="000000"/>
                <w:sz w:val="24"/>
              </w:rPr>
              <w:t>0.01/0.1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/1</w:t>
            </w:r>
            <w:r w:rsidRPr="003826CB">
              <w:rPr>
                <w:rFonts w:ascii="宋体" w:hAnsi="宋体" w:cs="宋体" w:hint="eastAsia"/>
                <w:color w:val="000000"/>
                <w:sz w:val="24"/>
              </w:rPr>
              <w:t>ppm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≤30秒</w:t>
            </w:r>
          </w:p>
        </w:tc>
      </w:tr>
      <w:tr w:rsidR="00C925A9" w:rsidRPr="00B076D4" w:rsidTr="00C925A9">
        <w:trPr>
          <w:trHeight w:hRule="exact" w:val="3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过氧化氢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 w:rsidRPr="007006D7">
              <w:rPr>
                <w:rFonts w:ascii="宋体" w:hAnsi="宋体" w:cs="宋体"/>
                <w:color w:val="000000"/>
                <w:sz w:val="24"/>
              </w:rPr>
              <w:t>H2O2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-20/50/100/200/1000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sz w:val="24"/>
              </w:rPr>
              <w:t>ppm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0.01/0.1/1ppm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≤30秒</w:t>
            </w:r>
          </w:p>
        </w:tc>
      </w:tr>
      <w:tr w:rsidR="00C925A9" w:rsidRPr="00B076D4" w:rsidTr="00C925A9">
        <w:trPr>
          <w:trHeight w:hRule="exact" w:val="3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砷化氢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ASF3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0"/>
                <w:attr w:name="Year" w:val="2005"/>
              </w:smartTagPr>
              <w:r>
                <w:rPr>
                  <w:rFonts w:ascii="宋体" w:hAnsi="宋体" w:cs="宋体" w:hint="eastAsia"/>
                  <w:sz w:val="24"/>
                </w:rPr>
                <w:t>5/10/20</w:t>
              </w:r>
            </w:smartTag>
            <w:r>
              <w:rPr>
                <w:rFonts w:ascii="宋体" w:hAnsi="宋体" w:cs="宋体" w:hint="eastAsia"/>
                <w:sz w:val="24"/>
              </w:rPr>
              <w:t>ppm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sz w:val="24"/>
              </w:rPr>
              <w:t>ppm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0.01ppm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≤30秒</w:t>
            </w:r>
          </w:p>
        </w:tc>
      </w:tr>
      <w:tr w:rsidR="00C925A9" w:rsidRPr="00B076D4" w:rsidTr="00C925A9">
        <w:trPr>
          <w:trHeight w:hRule="exact" w:val="3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氟化氢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HF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-</w:t>
            </w:r>
            <w:smartTag w:uri="urn:schemas-microsoft-com:office:smarttags" w:element="chsdate">
              <w:smartTagPr>
                <w:attr w:name="Year" w:val="2005"/>
                <w:attr w:name="Month" w:val="10"/>
                <w:attr w:name="Day" w:val="20"/>
                <w:attr w:name="IsLunarDate" w:val="False"/>
                <w:attr w:name="IsROCDate" w:val="False"/>
              </w:smartTagPr>
              <w:r>
                <w:rPr>
                  <w:rFonts w:ascii="宋体" w:hAnsi="宋体" w:cs="宋体" w:hint="eastAsia"/>
                  <w:sz w:val="24"/>
                </w:rPr>
                <w:t>5/10/20</w:t>
              </w:r>
            </w:smartTag>
            <w:r>
              <w:rPr>
                <w:rFonts w:ascii="宋体" w:hAnsi="宋体" w:cs="宋体" w:hint="eastAsia"/>
                <w:sz w:val="24"/>
              </w:rPr>
              <w:t>ppm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sz w:val="24"/>
              </w:rPr>
              <w:t>ppm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0.01ppm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≤30秒</w:t>
            </w:r>
          </w:p>
        </w:tc>
      </w:tr>
      <w:tr w:rsidR="00C925A9" w:rsidRPr="00B076D4" w:rsidTr="00C925A9">
        <w:trPr>
          <w:trHeight w:hRule="exact" w:val="4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氟气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F2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-</w:t>
            </w:r>
            <w:smartTag w:uri="urn:schemas-microsoft-com:office:smarttags" w:element="chsdate">
              <w:smartTagPr>
                <w:attr w:name="Year" w:val="2005"/>
                <w:attr w:name="Month" w:val="10"/>
                <w:attr w:name="Day" w:val="20"/>
                <w:attr w:name="IsLunarDate" w:val="False"/>
                <w:attr w:name="IsROCDate" w:val="False"/>
              </w:smartTagPr>
              <w:r>
                <w:rPr>
                  <w:rFonts w:ascii="宋体" w:hAnsi="宋体" w:cs="宋体" w:hint="eastAsia"/>
                  <w:sz w:val="24"/>
                </w:rPr>
                <w:t>5/10/20</w:t>
              </w:r>
            </w:smartTag>
            <w:r>
              <w:rPr>
                <w:rFonts w:ascii="宋体" w:hAnsi="宋体" w:cs="宋体" w:hint="eastAsia"/>
                <w:sz w:val="24"/>
              </w:rPr>
              <w:t>ppm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5A9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sz w:val="24"/>
              </w:rPr>
              <w:t>ppm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0.01ppm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25A9" w:rsidRPr="00B076D4" w:rsidRDefault="00C925A9" w:rsidP="00C925A9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≤30秒</w:t>
            </w:r>
          </w:p>
        </w:tc>
      </w:tr>
    </w:tbl>
    <w:p w:rsidR="008E3841" w:rsidRDefault="00450EC4" w:rsidP="008361BB">
      <w:pPr>
        <w:spacing w:after="120"/>
        <w:rPr>
          <w:sz w:val="21"/>
          <w:szCs w:val="21"/>
        </w:rPr>
      </w:pPr>
      <w:r w:rsidRPr="00450EC4">
        <w:rPr>
          <w:noProof/>
        </w:rPr>
        <w:pict>
          <v:shape id="_x0000_s1049" type="#_x0000_t98" style="position:absolute;margin-left:-1.65pt;margin-top:-4.65pt;width:414.6pt;height:30.9pt;z-index:251697152;mso-position-horizontal-relative:text;mso-position-vertical-relative:text" fillcolor="#8db3e2 [1311]">
            <v:textbox style="mso-next-textbox:#_x0000_s1049" inset=",0,,0">
              <w:txbxContent>
                <w:p w:rsidR="00DA7B00" w:rsidRPr="00DA7B00" w:rsidRDefault="00DA7B00" w:rsidP="006646DC">
                  <w:pPr>
                    <w:spacing w:beforeLines="20" w:after="120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DA7B00">
                    <w:rPr>
                      <w:rFonts w:ascii="微软雅黑" w:eastAsia="微软雅黑" w:hAnsi="微软雅黑" w:cstheme="majorBidi" w:hint="eastAsia"/>
                      <w:iCs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Pr="00DA7B00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※以下列表为常用气体及常规量程仪器，其他气体请与业务人员咨询</w:t>
                  </w:r>
                </w:p>
                <w:p w:rsidR="00DA7B00" w:rsidRDefault="00DA7B00" w:rsidP="00DA7B00">
                  <w:pPr>
                    <w:spacing w:after="120"/>
                    <w:rPr>
                      <w:rFonts w:ascii="微软雅黑" w:eastAsia="微软雅黑" w:hAnsi="微软雅黑" w:cstheme="majorBidi"/>
                      <w:iCs/>
                      <w:color w:val="FFFFFF" w:themeColor="background1"/>
                      <w:sz w:val="28"/>
                      <w:szCs w:val="28"/>
                    </w:rPr>
                  </w:pPr>
                </w:p>
                <w:p w:rsidR="00DA7B00" w:rsidRPr="00DA7B00" w:rsidRDefault="00DA7B00" w:rsidP="00DA7B00">
                  <w:pPr>
                    <w:spacing w:after="120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DA7B00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※以下列表为常用气体及常规量程仪器，其他气体请与业务人员咨询</w:t>
                  </w:r>
                </w:p>
                <w:p w:rsidR="00DA7B00" w:rsidRPr="00BC42BC" w:rsidRDefault="00DA7B00" w:rsidP="00DA7B00">
                  <w:pPr>
                    <w:adjustRightInd w:val="0"/>
                    <w:snapToGrid w:val="0"/>
                    <w:spacing w:after="0" w:line="240" w:lineRule="auto"/>
                    <w:rPr>
                      <w:color w:val="FFFFFF" w:themeColor="background1"/>
                    </w:rPr>
                  </w:pPr>
                </w:p>
                <w:p w:rsidR="00DA7B00" w:rsidRDefault="00DA7B00" w:rsidP="00DA7B00"/>
              </w:txbxContent>
            </v:textbox>
          </v:shape>
        </w:pict>
      </w:r>
    </w:p>
    <w:p w:rsidR="00DA7B00" w:rsidRDefault="00DA7B00" w:rsidP="009A085A"/>
    <w:sectPr w:rsidR="00DA7B00" w:rsidSect="00044DC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720" w:right="851" w:bottom="720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739" w:rsidRDefault="00547739" w:rsidP="003E714D">
      <w:pPr>
        <w:spacing w:after="0" w:line="240" w:lineRule="auto"/>
      </w:pPr>
      <w:r>
        <w:separator/>
      </w:r>
    </w:p>
  </w:endnote>
  <w:endnote w:type="continuationSeparator" w:id="0">
    <w:p w:rsidR="00547739" w:rsidRDefault="00547739" w:rsidP="003E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6DC" w:rsidRDefault="006646D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770" w:rsidRDefault="00450EC4">
    <w:pPr>
      <w:pStyle w:val="a4"/>
    </w:pPr>
    <w:r>
      <w:rPr>
        <w:noProof/>
        <w:lang w:eastAsia="zh-TW"/>
      </w:rPr>
      <w:pict>
        <v:group id="_x0000_s5123" style="position:absolute;margin-left:28.9pt;margin-top:755.1pt;width:554.5pt;height:32.4pt;flip:y;z-index:251662336;mso-height-percent:900;mso-position-horizontal-relative:page;mso-position-vertical-relative:page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5124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5125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6" type="#_x0000_t202" style="position:absolute;margin-left:-2.55pt;margin-top:-11.1pt;width:532pt;height:46pt;z-index:251663360" fillcolor="#548dd4 [1951]">
          <v:shadow on="t" opacity=".5" offset="6pt,6pt"/>
          <v:textbox>
            <w:txbxContent>
              <w:p w:rsidR="00976770" w:rsidRPr="00976770" w:rsidRDefault="00AE6CD9" w:rsidP="00976770">
                <w:pPr>
                  <w:rPr>
                    <w:sz w:val="21"/>
                    <w:szCs w:val="21"/>
                  </w:rPr>
                </w:pPr>
                <w:r>
                  <w:rPr>
                    <w:rFonts w:cs="Arial" w:hint="eastAsia"/>
                    <w:color w:val="FFFFFF" w:themeColor="background1"/>
                    <w:sz w:val="20"/>
                    <w:szCs w:val="20"/>
                  </w:rPr>
                  <w:t xml:space="preserve">       </w:t>
                </w:r>
                <w:r w:rsidRPr="007B43AC">
                  <w:rPr>
                    <w:rFonts w:cs="Arial" w:hint="eastAsia"/>
                    <w:color w:val="FFFFFF" w:themeColor="background1"/>
                    <w:sz w:val="24"/>
                    <w:szCs w:val="24"/>
                  </w:rPr>
                  <w:t xml:space="preserve"> </w:t>
                </w:r>
                <w:r w:rsidR="002B64BF" w:rsidRPr="007B43AC">
                  <w:rPr>
                    <w:rFonts w:cs="Arial"/>
                    <w:color w:val="FFFFFF" w:themeColor="background1"/>
                    <w:sz w:val="24"/>
                    <w:szCs w:val="24"/>
                  </w:rPr>
                  <w:sym w:font="Wingdings" w:char="0028"/>
                </w:r>
                <w:r w:rsidR="002B64BF">
                  <w:rPr>
                    <w:rFonts w:cs="Arial" w:hint="eastAsia"/>
                    <w:color w:val="FFFFFF" w:themeColor="background1"/>
                    <w:sz w:val="20"/>
                    <w:szCs w:val="20"/>
                  </w:rPr>
                  <w:t xml:space="preserve"> </w:t>
                </w:r>
                <w:r w:rsidR="00976770" w:rsidRPr="00976770">
                  <w:rPr>
                    <w:rFonts w:ascii="微软雅黑" w:eastAsia="微软雅黑" w:hAnsi="微软雅黑"/>
                    <w:color w:val="FFFFFF" w:themeColor="background1"/>
                    <w:sz w:val="21"/>
                    <w:szCs w:val="21"/>
                  </w:rPr>
                  <w:t>0755-26805651/26805653</w:t>
                </w:r>
                <w:r w:rsidR="00976770">
                  <w:rPr>
                    <w:rFonts w:ascii="微软雅黑" w:eastAsia="微软雅黑" w:hAnsi="微软雅黑" w:hint="eastAsia"/>
                    <w:color w:val="FFFFFF" w:themeColor="background1"/>
                    <w:sz w:val="21"/>
                    <w:szCs w:val="21"/>
                  </w:rPr>
                  <w:t xml:space="preserve">   </w:t>
                </w:r>
                <w:r w:rsidR="002B64BF">
                  <w:rPr>
                    <w:rFonts w:ascii="微软雅黑" w:eastAsia="微软雅黑" w:hAnsi="微软雅黑" w:hint="eastAsia"/>
                    <w:color w:val="FFFFFF" w:themeColor="background1"/>
                    <w:sz w:val="21"/>
                    <w:szCs w:val="21"/>
                  </w:rPr>
                  <w:t xml:space="preserve">          </w:t>
                </w:r>
                <w:r>
                  <w:rPr>
                    <w:rFonts w:ascii="微软雅黑" w:eastAsia="微软雅黑" w:hAnsi="微软雅黑" w:hint="eastAsia"/>
                    <w:color w:val="FFFFFF" w:themeColor="background1"/>
                    <w:sz w:val="21"/>
                    <w:szCs w:val="21"/>
                  </w:rPr>
                  <w:t xml:space="preserve">   </w:t>
                </w:r>
                <w:r w:rsidR="002B64BF" w:rsidRPr="007B43AC">
                  <w:rPr>
                    <w:rFonts w:cs="Arial"/>
                    <w:color w:val="FFFFFF" w:themeColor="background1"/>
                    <w:sz w:val="28"/>
                    <w:szCs w:val="28"/>
                  </w:rPr>
                  <w:sym w:font="Webdings" w:char="00CA"/>
                </w:r>
                <w:r w:rsidR="002B64BF">
                  <w:rPr>
                    <w:rFonts w:cs="Arial" w:hint="eastAsia"/>
                    <w:color w:val="FFFFFF" w:themeColor="background1"/>
                    <w:sz w:val="20"/>
                    <w:szCs w:val="20"/>
                  </w:rPr>
                  <w:t xml:space="preserve"> </w:t>
                </w:r>
                <w:r w:rsidR="00976770" w:rsidRPr="00976770">
                  <w:rPr>
                    <w:rFonts w:ascii="微软雅黑" w:eastAsia="微软雅黑" w:hAnsi="微软雅黑"/>
                    <w:color w:val="FFFFFF" w:themeColor="background1"/>
                    <w:sz w:val="21"/>
                    <w:szCs w:val="21"/>
                  </w:rPr>
                  <w:t>0755-26805622</w:t>
                </w:r>
                <w:r w:rsidR="002B64BF">
                  <w:rPr>
                    <w:rFonts w:ascii="微软雅黑" w:eastAsia="微软雅黑" w:hAnsi="微软雅黑" w:hint="eastAsia"/>
                    <w:color w:val="FFFFFF" w:themeColor="background1"/>
                    <w:sz w:val="21"/>
                    <w:szCs w:val="21"/>
                  </w:rPr>
                  <w:t xml:space="preserve">         </w:t>
                </w:r>
                <w:r>
                  <w:rPr>
                    <w:rFonts w:ascii="微软雅黑" w:eastAsia="微软雅黑" w:hAnsi="微软雅黑" w:hint="eastAsia"/>
                    <w:color w:val="FFFFFF" w:themeColor="background1"/>
                    <w:sz w:val="21"/>
                    <w:szCs w:val="21"/>
                  </w:rPr>
                  <w:t xml:space="preserve">         </w:t>
                </w:r>
                <w:r w:rsidR="002B64BF" w:rsidRPr="007B43AC">
                  <w:rPr>
                    <w:rFonts w:cs="Arial"/>
                    <w:b/>
                    <w:color w:val="FFFFFF" w:themeColor="background1"/>
                    <w:sz w:val="28"/>
                    <w:szCs w:val="28"/>
                  </w:rPr>
                  <w:sym w:font="Wingdings" w:char="F02A"/>
                </w:r>
                <w:r w:rsidR="002B64BF">
                  <w:rPr>
                    <w:rFonts w:cs="Arial" w:hint="eastAsia"/>
                    <w:color w:val="FFFFFF" w:themeColor="background1"/>
                    <w:sz w:val="20"/>
                    <w:szCs w:val="20"/>
                  </w:rPr>
                  <w:t xml:space="preserve"> </w:t>
                </w:r>
                <w:r w:rsidR="002B64BF" w:rsidRPr="002B64BF">
                  <w:rPr>
                    <w:rFonts w:ascii="微软雅黑" w:eastAsia="微软雅黑" w:hAnsi="微软雅黑"/>
                    <w:color w:val="FFFFFF" w:themeColor="background1"/>
                    <w:sz w:val="21"/>
                    <w:szCs w:val="21"/>
                  </w:rPr>
                  <w:t>sales@szxhr.com.cn</w:t>
                </w:r>
                <w:r w:rsidR="00976770">
                  <w:rPr>
                    <w:rFonts w:ascii="微软雅黑" w:eastAsia="微软雅黑" w:hAnsi="微软雅黑" w:hint="eastAsia"/>
                    <w:color w:val="FFFFFF" w:themeColor="background1"/>
                    <w:sz w:val="21"/>
                    <w:szCs w:val="21"/>
                  </w:rPr>
                  <w:br/>
                </w:r>
                <w:r>
                  <w:rPr>
                    <w:rFonts w:cs="Arial" w:hint="eastAsia"/>
                    <w:color w:val="FFFFFF" w:themeColor="background1"/>
                    <w:sz w:val="20"/>
                    <w:szCs w:val="20"/>
                  </w:rPr>
                  <w:t xml:space="preserve">        </w:t>
                </w:r>
                <w:r w:rsidR="002B64BF" w:rsidRPr="00A510EC">
                  <w:rPr>
                    <w:rFonts w:cs="Arial"/>
                    <w:color w:val="FFFFFF" w:themeColor="background1"/>
                    <w:sz w:val="24"/>
                    <w:szCs w:val="24"/>
                  </w:rPr>
                  <w:sym w:font="Wingdings" w:char="003A"/>
                </w:r>
                <w:r w:rsidR="002B64BF" w:rsidRPr="00DA330E">
                  <w:rPr>
                    <w:rFonts w:cs="Arial" w:hint="eastAsia"/>
                    <w:color w:val="FFFFFF" w:themeColor="background1"/>
                    <w:sz w:val="20"/>
                    <w:szCs w:val="20"/>
                  </w:rPr>
                  <w:t xml:space="preserve"> </w:t>
                </w:r>
                <w:hyperlink r:id="rId1" w:history="1">
                  <w:r w:rsidR="002B64BF" w:rsidRPr="00DA330E">
                    <w:rPr>
                      <w:rStyle w:val="a7"/>
                      <w:rFonts w:ascii="微软雅黑" w:eastAsia="微软雅黑" w:hAnsi="微软雅黑"/>
                      <w:color w:val="FFFFFF" w:themeColor="background1"/>
                      <w:sz w:val="21"/>
                      <w:szCs w:val="21"/>
                    </w:rPr>
                    <w:t>http://www.szxhr.com.cn</w:t>
                  </w:r>
                </w:hyperlink>
                <w:r w:rsidR="002B64BF" w:rsidRPr="002B64BF">
                  <w:rPr>
                    <w:rFonts w:cs="Arial"/>
                    <w:color w:val="FFFFFF" w:themeColor="background1"/>
                    <w:sz w:val="20"/>
                    <w:szCs w:val="20"/>
                  </w:rPr>
                  <w:t xml:space="preserve"> </w:t>
                </w:r>
                <w:r w:rsidR="002B64BF">
                  <w:rPr>
                    <w:rFonts w:cs="Arial" w:hint="eastAsia"/>
                    <w:color w:val="FFFFFF" w:themeColor="background1"/>
                    <w:sz w:val="20"/>
                    <w:szCs w:val="20"/>
                  </w:rPr>
                  <w:t xml:space="preserve">                    </w:t>
                </w:r>
                <w:r>
                  <w:rPr>
                    <w:rFonts w:cs="Arial" w:hint="eastAsia"/>
                    <w:color w:val="FFFFFF" w:themeColor="background1"/>
                    <w:sz w:val="20"/>
                    <w:szCs w:val="20"/>
                  </w:rPr>
                  <w:t xml:space="preserve">   </w:t>
                </w:r>
                <w:r w:rsidR="002B64BF">
                  <w:rPr>
                    <w:rFonts w:cs="Arial" w:hint="eastAsia"/>
                    <w:color w:val="FFFFFF" w:themeColor="background1"/>
                    <w:sz w:val="20"/>
                    <w:szCs w:val="20"/>
                  </w:rPr>
                  <w:t xml:space="preserve"> </w:t>
                </w:r>
                <w:r>
                  <w:rPr>
                    <w:rFonts w:cs="Arial" w:hint="eastAsia"/>
                    <w:color w:val="FFFFFF" w:themeColor="background1"/>
                    <w:sz w:val="20"/>
                    <w:szCs w:val="20"/>
                  </w:rPr>
                  <w:t xml:space="preserve"> </w:t>
                </w:r>
                <w:r w:rsidR="007B43AC">
                  <w:rPr>
                    <w:rFonts w:cs="Arial" w:hint="eastAsia"/>
                    <w:color w:val="FFFFFF" w:themeColor="background1"/>
                    <w:sz w:val="20"/>
                    <w:szCs w:val="20"/>
                  </w:rPr>
                  <w:t xml:space="preserve"> </w:t>
                </w:r>
                <w:r w:rsidR="002B64BF" w:rsidRPr="007B43AC">
                  <w:rPr>
                    <w:rFonts w:cs="Arial"/>
                    <w:color w:val="FFFFFF" w:themeColor="background1"/>
                    <w:sz w:val="24"/>
                    <w:szCs w:val="24"/>
                  </w:rPr>
                  <w:sym w:font="Webdings" w:char="F047"/>
                </w:r>
                <w:r w:rsidR="006646DC" w:rsidRPr="006646DC">
                  <w:rPr>
                    <w:rFonts w:ascii="微软雅黑" w:eastAsia="微软雅黑" w:hAnsi="微软雅黑" w:hint="eastAsia"/>
                    <w:color w:val="FFFFFF" w:themeColor="background1"/>
                    <w:sz w:val="21"/>
                    <w:szCs w:val="21"/>
                  </w:rPr>
                  <w:t>深圳市龙岗区龙岗街道龙西社区五联路25号6栋四楼</w:t>
                </w:r>
                <w:r w:rsidR="002B64BF">
                  <w:rPr>
                    <w:rFonts w:ascii="微软雅黑" w:eastAsia="微软雅黑" w:hAnsi="微软雅黑" w:hint="eastAsia"/>
                    <w:color w:val="FFFFFF" w:themeColor="background1"/>
                    <w:sz w:val="21"/>
                    <w:szCs w:val="21"/>
                  </w:rPr>
                  <w:t xml:space="preserve">  </w:t>
                </w:r>
              </w:p>
            </w:txbxContent>
          </v:textbox>
        </v:shape>
      </w:pict>
    </w:r>
    <w:r w:rsidR="00976770">
      <w:rPr>
        <w:rFonts w:asciiTheme="majorHAnsi" w:hAnsiTheme="majorHAnsi" w:cstheme="majorHAnsi"/>
      </w:rPr>
      <w:ptab w:relativeTo="margin" w:alignment="right" w:leader="none"/>
    </w:r>
    <w:r w:rsidR="00976770">
      <w:rPr>
        <w:rFonts w:asciiTheme="majorHAnsi" w:hAnsiTheme="majorHAnsi" w:cstheme="majorHAnsi"/>
      </w:rPr>
      <w:t xml:space="preserve">Page </w:t>
    </w:r>
    <w:fldSimple w:instr=" PAGE   \* MERGEFORMAT ">
      <w:r w:rsidR="006646DC" w:rsidRPr="006646DC">
        <w:rPr>
          <w:rFonts w:asciiTheme="majorHAnsi" w:hAnsiTheme="majorHAnsi" w:cstheme="majorHAnsi"/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6DC" w:rsidRDefault="006646D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739" w:rsidRDefault="00547739" w:rsidP="003E714D">
      <w:pPr>
        <w:spacing w:after="0" w:line="240" w:lineRule="auto"/>
      </w:pPr>
      <w:r>
        <w:separator/>
      </w:r>
    </w:p>
  </w:footnote>
  <w:footnote w:type="continuationSeparator" w:id="0">
    <w:p w:rsidR="00547739" w:rsidRDefault="00547739" w:rsidP="003E7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C6E" w:rsidRDefault="00945C6E">
    <w:pPr>
      <w:pStyle w:val="a3"/>
    </w:pPr>
  </w:p>
  <w:p w:rsidR="00690186" w:rsidRDefault="00945C6E">
    <w:r>
      <w:t>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230"/>
      <w:gridCol w:w="7538"/>
    </w:tblGrid>
    <w:tr w:rsidR="003E714D"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5F496C" w:rsidRPr="008C6EEF" w:rsidRDefault="00450EC4" w:rsidP="007C06F8">
          <w:pPr>
            <w:pStyle w:val="a3"/>
            <w:rPr>
              <w:b/>
              <w:color w:val="FFFFFF" w:themeColor="background1"/>
            </w:rPr>
          </w:pPr>
          <w:r>
            <w:rPr>
              <w:b/>
              <w:noProof/>
              <w:color w:val="FFFFFF" w:themeColor="background1"/>
            </w:rPr>
            <w:pict>
              <v:rect id="_x0000_s5128" style="position:absolute;margin-left:-27.45pt;margin-top:-8.2pt;width:21.5pt;height:95.9pt;z-index:251665408" fillcolor="#c6d9f1 [671]" stroked="f" strokecolor="#f2f2f2 [3041]" strokeweight="3pt">
                <v:fill r:id="rId1" o:title="Solid diamond" type="pattern"/>
                <v:shadow type="perspective" color="#622423 [1605]" opacity=".5" offset="1pt" offset2="-1pt"/>
              </v:rect>
            </w:pict>
          </w:r>
          <w:r w:rsidR="00945C6E">
            <w:rPr>
              <w:rFonts w:hint="eastAsia"/>
              <w:b/>
              <w:color w:val="FFFFFF" w:themeColor="background1"/>
            </w:rPr>
            <w:t>HGA600</w:t>
          </w:r>
          <w:r w:rsidR="00E8646E">
            <w:rPr>
              <w:rFonts w:hint="eastAsia"/>
              <w:b/>
              <w:color w:val="FFFFFF" w:themeColor="background1"/>
            </w:rPr>
            <w:t xml:space="preserve"> </w:t>
          </w:r>
          <w:r w:rsidR="00F413EC">
            <w:rPr>
              <w:rFonts w:hint="eastAsia"/>
              <w:b/>
              <w:color w:val="FFFFFF" w:themeColor="background1"/>
            </w:rPr>
            <w:t>(</w:t>
          </w:r>
          <w:r w:rsidR="007C06F8">
            <w:rPr>
              <w:rFonts w:hint="eastAsia"/>
              <w:b/>
              <w:color w:val="FFFFFF" w:themeColor="background1"/>
            </w:rPr>
            <w:t>高精度</w:t>
          </w:r>
          <w:r w:rsidR="00923170">
            <w:rPr>
              <w:rFonts w:hint="eastAsia"/>
              <w:b/>
              <w:color w:val="FFFFFF" w:themeColor="background1"/>
            </w:rPr>
            <w:t>气体分析仪</w:t>
          </w:r>
          <w:r w:rsidR="005F496C">
            <w:rPr>
              <w:rFonts w:hint="eastAsia"/>
              <w:b/>
              <w:color w:val="FFFFFF" w:themeColor="background1"/>
            </w:rPr>
            <w:t xml:space="preserve"> )</w:t>
          </w:r>
        </w:p>
      </w:tc>
      <w:tc>
        <w:tcPr>
          <w:tcW w:w="4000" w:type="pct"/>
          <w:tcBorders>
            <w:bottom w:val="single" w:sz="4" w:space="0" w:color="auto"/>
          </w:tcBorders>
          <w:vAlign w:val="bottom"/>
        </w:tcPr>
        <w:p w:rsidR="003E714D" w:rsidRPr="003E714D" w:rsidRDefault="0004319B" w:rsidP="003E714D">
          <w:pPr>
            <w:pStyle w:val="a3"/>
            <w:jc w:val="right"/>
            <w:rPr>
              <w:rFonts w:ascii="新宋体" w:eastAsia="新宋体" w:hAnsi="新宋体"/>
              <w:bCs/>
              <w:color w:val="76923C" w:themeColor="accent3" w:themeShade="BF"/>
            </w:rPr>
          </w:pPr>
          <w:r>
            <w:rPr>
              <w:rFonts w:ascii="新宋体" w:eastAsia="新宋体" w:hAnsi="新宋体"/>
              <w:bCs/>
              <w:noProof/>
              <w:color w:val="76923C" w:themeColor="accent3" w:themeShade="BF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-201930</wp:posOffset>
                </wp:positionV>
                <wp:extent cx="3780790" cy="415290"/>
                <wp:effectExtent l="19050" t="0" r="0" b="0"/>
                <wp:wrapNone/>
                <wp:docPr id="6" name="Picture 5" descr="公司logo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公司logo5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0790" cy="415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3E714D" w:rsidRDefault="003E714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6DC" w:rsidRDefault="006646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B4950"/>
    <w:multiLevelType w:val="hybridMultilevel"/>
    <w:tmpl w:val="70D899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>
      <o:colormenu v:ext="edit" shadowcolor="none"/>
    </o:shapedefaults>
    <o:shapelayout v:ext="edit">
      <o:idmap v:ext="edit" data="5"/>
      <o:rules v:ext="edit">
        <o:r id="V:Rule2" type="connector" idref="#_x0000_s5124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47059"/>
    <w:rsid w:val="0000080C"/>
    <w:rsid w:val="0000187A"/>
    <w:rsid w:val="00007DA1"/>
    <w:rsid w:val="00015719"/>
    <w:rsid w:val="00027248"/>
    <w:rsid w:val="000325FC"/>
    <w:rsid w:val="00036259"/>
    <w:rsid w:val="0004319B"/>
    <w:rsid w:val="00044DCE"/>
    <w:rsid w:val="00050B1E"/>
    <w:rsid w:val="000661AA"/>
    <w:rsid w:val="00066506"/>
    <w:rsid w:val="00080437"/>
    <w:rsid w:val="00080749"/>
    <w:rsid w:val="00093C7F"/>
    <w:rsid w:val="000A06FA"/>
    <w:rsid w:val="000A3340"/>
    <w:rsid w:val="000A434C"/>
    <w:rsid w:val="000B1306"/>
    <w:rsid w:val="000B5796"/>
    <w:rsid w:val="000C5087"/>
    <w:rsid w:val="000D5C3B"/>
    <w:rsid w:val="000F21D9"/>
    <w:rsid w:val="00102691"/>
    <w:rsid w:val="0011322A"/>
    <w:rsid w:val="00131CAB"/>
    <w:rsid w:val="001377A2"/>
    <w:rsid w:val="001428BB"/>
    <w:rsid w:val="0015007A"/>
    <w:rsid w:val="001537A2"/>
    <w:rsid w:val="001551D3"/>
    <w:rsid w:val="001611EF"/>
    <w:rsid w:val="001700C1"/>
    <w:rsid w:val="00175E68"/>
    <w:rsid w:val="001A2263"/>
    <w:rsid w:val="001A4D4E"/>
    <w:rsid w:val="001A5CD0"/>
    <w:rsid w:val="001B1A0B"/>
    <w:rsid w:val="001B1AE9"/>
    <w:rsid w:val="001B5855"/>
    <w:rsid w:val="001C00D6"/>
    <w:rsid w:val="001C36AB"/>
    <w:rsid w:val="00203098"/>
    <w:rsid w:val="00207B6D"/>
    <w:rsid w:val="002121EE"/>
    <w:rsid w:val="00233C4D"/>
    <w:rsid w:val="002376B0"/>
    <w:rsid w:val="00250267"/>
    <w:rsid w:val="00254E92"/>
    <w:rsid w:val="00263A83"/>
    <w:rsid w:val="002654D3"/>
    <w:rsid w:val="00267890"/>
    <w:rsid w:val="0028400C"/>
    <w:rsid w:val="00285FDC"/>
    <w:rsid w:val="00292000"/>
    <w:rsid w:val="00294147"/>
    <w:rsid w:val="0029595C"/>
    <w:rsid w:val="002A5187"/>
    <w:rsid w:val="002B6383"/>
    <w:rsid w:val="002B64BF"/>
    <w:rsid w:val="002C32E2"/>
    <w:rsid w:val="002D251D"/>
    <w:rsid w:val="002F197E"/>
    <w:rsid w:val="003021F5"/>
    <w:rsid w:val="00311CD6"/>
    <w:rsid w:val="00320740"/>
    <w:rsid w:val="003303AA"/>
    <w:rsid w:val="00330CDB"/>
    <w:rsid w:val="0034007B"/>
    <w:rsid w:val="00346548"/>
    <w:rsid w:val="00347F5C"/>
    <w:rsid w:val="00372491"/>
    <w:rsid w:val="003731CF"/>
    <w:rsid w:val="00373B4A"/>
    <w:rsid w:val="00374C4F"/>
    <w:rsid w:val="003801D5"/>
    <w:rsid w:val="00387AC8"/>
    <w:rsid w:val="003B7397"/>
    <w:rsid w:val="003C02E2"/>
    <w:rsid w:val="003C4788"/>
    <w:rsid w:val="003C7DF0"/>
    <w:rsid w:val="003D4614"/>
    <w:rsid w:val="003D708A"/>
    <w:rsid w:val="003E714D"/>
    <w:rsid w:val="003F21A1"/>
    <w:rsid w:val="0040013E"/>
    <w:rsid w:val="00412754"/>
    <w:rsid w:val="004211C3"/>
    <w:rsid w:val="00425A62"/>
    <w:rsid w:val="0044041B"/>
    <w:rsid w:val="00440634"/>
    <w:rsid w:val="004464CC"/>
    <w:rsid w:val="00450EC4"/>
    <w:rsid w:val="0046689D"/>
    <w:rsid w:val="004732F0"/>
    <w:rsid w:val="00485E14"/>
    <w:rsid w:val="0049180A"/>
    <w:rsid w:val="00494420"/>
    <w:rsid w:val="004B6CAB"/>
    <w:rsid w:val="004C4942"/>
    <w:rsid w:val="004C6AA8"/>
    <w:rsid w:val="004D6CED"/>
    <w:rsid w:val="004F12B9"/>
    <w:rsid w:val="004F1E05"/>
    <w:rsid w:val="005013BC"/>
    <w:rsid w:val="005110B0"/>
    <w:rsid w:val="00515939"/>
    <w:rsid w:val="00517D8A"/>
    <w:rsid w:val="0052249A"/>
    <w:rsid w:val="00522502"/>
    <w:rsid w:val="005270DB"/>
    <w:rsid w:val="0052746D"/>
    <w:rsid w:val="00547739"/>
    <w:rsid w:val="00560278"/>
    <w:rsid w:val="00575AC8"/>
    <w:rsid w:val="00592C93"/>
    <w:rsid w:val="005932C9"/>
    <w:rsid w:val="0059433C"/>
    <w:rsid w:val="005A1B13"/>
    <w:rsid w:val="005B5868"/>
    <w:rsid w:val="005D0383"/>
    <w:rsid w:val="005D5E21"/>
    <w:rsid w:val="005D7B36"/>
    <w:rsid w:val="005E119A"/>
    <w:rsid w:val="005E41A0"/>
    <w:rsid w:val="005E635F"/>
    <w:rsid w:val="005F05A4"/>
    <w:rsid w:val="005F496C"/>
    <w:rsid w:val="005F6D01"/>
    <w:rsid w:val="00604195"/>
    <w:rsid w:val="0060588F"/>
    <w:rsid w:val="00605983"/>
    <w:rsid w:val="00614E04"/>
    <w:rsid w:val="006424EC"/>
    <w:rsid w:val="00644057"/>
    <w:rsid w:val="0066145B"/>
    <w:rsid w:val="006646DC"/>
    <w:rsid w:val="006655A2"/>
    <w:rsid w:val="0067631A"/>
    <w:rsid w:val="00677B6C"/>
    <w:rsid w:val="00690186"/>
    <w:rsid w:val="006A454F"/>
    <w:rsid w:val="006B197F"/>
    <w:rsid w:val="006B1F4B"/>
    <w:rsid w:val="006B2FD5"/>
    <w:rsid w:val="006B33F3"/>
    <w:rsid w:val="006C2E1A"/>
    <w:rsid w:val="006C5B10"/>
    <w:rsid w:val="006D2CCD"/>
    <w:rsid w:val="006D7748"/>
    <w:rsid w:val="006E10CC"/>
    <w:rsid w:val="00714A6B"/>
    <w:rsid w:val="00737A77"/>
    <w:rsid w:val="00760125"/>
    <w:rsid w:val="0076174B"/>
    <w:rsid w:val="00771972"/>
    <w:rsid w:val="00775140"/>
    <w:rsid w:val="00776C44"/>
    <w:rsid w:val="0078039E"/>
    <w:rsid w:val="00794A85"/>
    <w:rsid w:val="007A52D1"/>
    <w:rsid w:val="007B3321"/>
    <w:rsid w:val="007B43AC"/>
    <w:rsid w:val="007B7E28"/>
    <w:rsid w:val="007C06F8"/>
    <w:rsid w:val="007C3D54"/>
    <w:rsid w:val="007C66F0"/>
    <w:rsid w:val="007D3CF0"/>
    <w:rsid w:val="007E3E0A"/>
    <w:rsid w:val="007E4BF7"/>
    <w:rsid w:val="007E524B"/>
    <w:rsid w:val="007E5B48"/>
    <w:rsid w:val="007F3CC1"/>
    <w:rsid w:val="0080691F"/>
    <w:rsid w:val="00814BB5"/>
    <w:rsid w:val="008153F0"/>
    <w:rsid w:val="008209CD"/>
    <w:rsid w:val="008361BB"/>
    <w:rsid w:val="008377D8"/>
    <w:rsid w:val="008420CF"/>
    <w:rsid w:val="00852843"/>
    <w:rsid w:val="008620E6"/>
    <w:rsid w:val="00863B23"/>
    <w:rsid w:val="008643BB"/>
    <w:rsid w:val="00872D92"/>
    <w:rsid w:val="00875342"/>
    <w:rsid w:val="008A15CE"/>
    <w:rsid w:val="008A42C1"/>
    <w:rsid w:val="008B324F"/>
    <w:rsid w:val="008C1E96"/>
    <w:rsid w:val="008C3CC1"/>
    <w:rsid w:val="008C457E"/>
    <w:rsid w:val="008C6EEF"/>
    <w:rsid w:val="008D185D"/>
    <w:rsid w:val="008E3841"/>
    <w:rsid w:val="008E754C"/>
    <w:rsid w:val="008F4340"/>
    <w:rsid w:val="008F63CC"/>
    <w:rsid w:val="008F6EFA"/>
    <w:rsid w:val="008F787D"/>
    <w:rsid w:val="00905ECF"/>
    <w:rsid w:val="009142DF"/>
    <w:rsid w:val="00923170"/>
    <w:rsid w:val="00943741"/>
    <w:rsid w:val="00945C6E"/>
    <w:rsid w:val="00961FC0"/>
    <w:rsid w:val="00966E90"/>
    <w:rsid w:val="00971D16"/>
    <w:rsid w:val="00976770"/>
    <w:rsid w:val="00977D08"/>
    <w:rsid w:val="0098388C"/>
    <w:rsid w:val="00993AAB"/>
    <w:rsid w:val="009A085A"/>
    <w:rsid w:val="009A3944"/>
    <w:rsid w:val="009B1371"/>
    <w:rsid w:val="009B1643"/>
    <w:rsid w:val="009B460F"/>
    <w:rsid w:val="009D047F"/>
    <w:rsid w:val="009D37C8"/>
    <w:rsid w:val="009D6661"/>
    <w:rsid w:val="009D7904"/>
    <w:rsid w:val="009F0C81"/>
    <w:rsid w:val="00A0071C"/>
    <w:rsid w:val="00A136CB"/>
    <w:rsid w:val="00A26574"/>
    <w:rsid w:val="00A268BC"/>
    <w:rsid w:val="00A304E8"/>
    <w:rsid w:val="00A37146"/>
    <w:rsid w:val="00A41481"/>
    <w:rsid w:val="00A42BF8"/>
    <w:rsid w:val="00A510EC"/>
    <w:rsid w:val="00A64055"/>
    <w:rsid w:val="00A65CE4"/>
    <w:rsid w:val="00A66015"/>
    <w:rsid w:val="00A86124"/>
    <w:rsid w:val="00AB11DD"/>
    <w:rsid w:val="00AC2C65"/>
    <w:rsid w:val="00AC6FF1"/>
    <w:rsid w:val="00AD2920"/>
    <w:rsid w:val="00AE6CD9"/>
    <w:rsid w:val="00AF5AD7"/>
    <w:rsid w:val="00B16654"/>
    <w:rsid w:val="00B17648"/>
    <w:rsid w:val="00B33EA2"/>
    <w:rsid w:val="00B46B92"/>
    <w:rsid w:val="00B50421"/>
    <w:rsid w:val="00B53BF7"/>
    <w:rsid w:val="00B56B1D"/>
    <w:rsid w:val="00B724A3"/>
    <w:rsid w:val="00B769BF"/>
    <w:rsid w:val="00B80017"/>
    <w:rsid w:val="00B82AE4"/>
    <w:rsid w:val="00B84964"/>
    <w:rsid w:val="00B94FFB"/>
    <w:rsid w:val="00BB74D6"/>
    <w:rsid w:val="00BC42BC"/>
    <w:rsid w:val="00BD2BE1"/>
    <w:rsid w:val="00BF0F5E"/>
    <w:rsid w:val="00C10DFE"/>
    <w:rsid w:val="00C17654"/>
    <w:rsid w:val="00C331EF"/>
    <w:rsid w:val="00C33656"/>
    <w:rsid w:val="00C4404A"/>
    <w:rsid w:val="00C51D0C"/>
    <w:rsid w:val="00C520DE"/>
    <w:rsid w:val="00C55D53"/>
    <w:rsid w:val="00C55FC6"/>
    <w:rsid w:val="00C70753"/>
    <w:rsid w:val="00C925A9"/>
    <w:rsid w:val="00C95FC6"/>
    <w:rsid w:val="00CA05C9"/>
    <w:rsid w:val="00CC67D4"/>
    <w:rsid w:val="00CD0335"/>
    <w:rsid w:val="00CD1A1B"/>
    <w:rsid w:val="00CD3768"/>
    <w:rsid w:val="00CE08AE"/>
    <w:rsid w:val="00CE293B"/>
    <w:rsid w:val="00CE4DBE"/>
    <w:rsid w:val="00CE72FE"/>
    <w:rsid w:val="00D069AA"/>
    <w:rsid w:val="00D14C49"/>
    <w:rsid w:val="00D410AF"/>
    <w:rsid w:val="00D6233F"/>
    <w:rsid w:val="00D64E2D"/>
    <w:rsid w:val="00D72ABA"/>
    <w:rsid w:val="00D77B07"/>
    <w:rsid w:val="00DA330E"/>
    <w:rsid w:val="00DA376C"/>
    <w:rsid w:val="00DA7423"/>
    <w:rsid w:val="00DA7B00"/>
    <w:rsid w:val="00DD1621"/>
    <w:rsid w:val="00DE5CEE"/>
    <w:rsid w:val="00DF2681"/>
    <w:rsid w:val="00E13A88"/>
    <w:rsid w:val="00E2038E"/>
    <w:rsid w:val="00E219C3"/>
    <w:rsid w:val="00E2730F"/>
    <w:rsid w:val="00E2773E"/>
    <w:rsid w:val="00E309AD"/>
    <w:rsid w:val="00E33EE4"/>
    <w:rsid w:val="00E52055"/>
    <w:rsid w:val="00E604E7"/>
    <w:rsid w:val="00E6053F"/>
    <w:rsid w:val="00E62744"/>
    <w:rsid w:val="00E74FF8"/>
    <w:rsid w:val="00E8646E"/>
    <w:rsid w:val="00E9093E"/>
    <w:rsid w:val="00EB3807"/>
    <w:rsid w:val="00ED394B"/>
    <w:rsid w:val="00ED6ECB"/>
    <w:rsid w:val="00EE26F1"/>
    <w:rsid w:val="00EF3BAA"/>
    <w:rsid w:val="00F01002"/>
    <w:rsid w:val="00F05BD9"/>
    <w:rsid w:val="00F20CDC"/>
    <w:rsid w:val="00F21AC0"/>
    <w:rsid w:val="00F413EC"/>
    <w:rsid w:val="00F47059"/>
    <w:rsid w:val="00F47714"/>
    <w:rsid w:val="00F50C59"/>
    <w:rsid w:val="00F6324D"/>
    <w:rsid w:val="00F64D95"/>
    <w:rsid w:val="00F66644"/>
    <w:rsid w:val="00F70606"/>
    <w:rsid w:val="00F767BC"/>
    <w:rsid w:val="00F830AD"/>
    <w:rsid w:val="00F87576"/>
    <w:rsid w:val="00F9688A"/>
    <w:rsid w:val="00FA11C4"/>
    <w:rsid w:val="00FA5F32"/>
    <w:rsid w:val="00FB2D40"/>
    <w:rsid w:val="00FC0FD7"/>
    <w:rsid w:val="00FD012E"/>
    <w:rsid w:val="00FD0501"/>
    <w:rsid w:val="00FD3C3F"/>
    <w:rsid w:val="00FF5080"/>
    <w:rsid w:val="00FF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7170">
      <o:colormenu v:ext="edit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1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3E714D"/>
  </w:style>
  <w:style w:type="paragraph" w:styleId="a4">
    <w:name w:val="footer"/>
    <w:basedOn w:val="a"/>
    <w:link w:val="Char0"/>
    <w:uiPriority w:val="99"/>
    <w:semiHidden/>
    <w:unhideWhenUsed/>
    <w:rsid w:val="003E71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semiHidden/>
    <w:rsid w:val="003E714D"/>
  </w:style>
  <w:style w:type="paragraph" w:styleId="a5">
    <w:name w:val="Balloon Text"/>
    <w:basedOn w:val="a"/>
    <w:link w:val="Char1"/>
    <w:uiPriority w:val="99"/>
    <w:semiHidden/>
    <w:unhideWhenUsed/>
    <w:rsid w:val="003E7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5"/>
    <w:uiPriority w:val="99"/>
    <w:semiHidden/>
    <w:rsid w:val="003E714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F1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B64BF"/>
    <w:rPr>
      <w:color w:val="0000FF" w:themeColor="hyperlink"/>
      <w:u w:val="single"/>
    </w:rPr>
  </w:style>
  <w:style w:type="paragraph" w:styleId="a8">
    <w:name w:val="caption"/>
    <w:basedOn w:val="a"/>
    <w:next w:val="a"/>
    <w:uiPriority w:val="35"/>
    <w:semiHidden/>
    <w:unhideWhenUsed/>
    <w:qFormat/>
    <w:rsid w:val="00BC42B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List Paragraph"/>
    <w:basedOn w:val="a"/>
    <w:uiPriority w:val="34"/>
    <w:qFormat/>
    <w:rsid w:val="009142DF"/>
    <w:pPr>
      <w:ind w:firstLineChars="200" w:firstLine="420"/>
    </w:pPr>
  </w:style>
  <w:style w:type="character" w:styleId="aa">
    <w:name w:val="FollowedHyperlink"/>
    <w:basedOn w:val="a0"/>
    <w:uiPriority w:val="99"/>
    <w:semiHidden/>
    <w:unhideWhenUsed/>
    <w:rsid w:val="008153F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hyperlink" Target="http://www.szxhr.com.cn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9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szxhr.com.cn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xhr.com.c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1418C-0BEE-45D6-B924-EC8FFAEB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1239</Words>
  <Characters>1314</Characters>
  <Application>Microsoft Office Word</Application>
  <DocSecurity>0</DocSecurity>
  <Lines>131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xhr3</cp:lastModifiedBy>
  <cp:revision>6</cp:revision>
  <cp:lastPrinted>2018-01-22T07:44:00Z</cp:lastPrinted>
  <dcterms:created xsi:type="dcterms:W3CDTF">2018-01-22T07:44:00Z</dcterms:created>
  <dcterms:modified xsi:type="dcterms:W3CDTF">2021-07-02T08:09:00Z</dcterms:modified>
</cp:coreProperties>
</file>